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CB5" w:rsidRPr="0040049A" w:rsidRDefault="00E30CB5" w:rsidP="00E30C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екция 4</w:t>
      </w:r>
      <w:r w:rsidRPr="00D85DC0">
        <w:rPr>
          <w:rFonts w:ascii="Times New Roman" w:hAnsi="Times New Roman" w:cs="Times New Roman"/>
          <w:b/>
          <w:sz w:val="24"/>
          <w:szCs w:val="24"/>
        </w:rPr>
        <w:t>.</w:t>
      </w:r>
      <w:r w:rsidR="0040049A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ВАХ БИПОЛЯРНОГ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ТРАНЗИСТОРА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0049A">
        <w:rPr>
          <w:rFonts w:ascii="Times New Roman" w:hAnsi="Times New Roman" w:cs="Times New Roman"/>
          <w:b/>
          <w:sz w:val="24"/>
          <w:szCs w:val="24"/>
        </w:rPr>
        <w:t xml:space="preserve"> Режимы работы биполярного транзистора. </w:t>
      </w:r>
      <w:r w:rsidR="0040049A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40049A">
        <w:rPr>
          <w:rFonts w:ascii="Times New Roman" w:hAnsi="Times New Roman" w:cs="Times New Roman"/>
          <w:b/>
          <w:sz w:val="24"/>
          <w:szCs w:val="24"/>
        </w:rPr>
        <w:t xml:space="preserve"> параметры.</w:t>
      </w:r>
      <w:r w:rsidR="001A7EB5">
        <w:rPr>
          <w:rFonts w:ascii="Times New Roman" w:hAnsi="Times New Roman" w:cs="Times New Roman"/>
          <w:b/>
          <w:sz w:val="24"/>
          <w:szCs w:val="24"/>
        </w:rPr>
        <w:t xml:space="preserve"> Схема замещения.</w:t>
      </w:r>
    </w:p>
    <w:p w:rsidR="000D0227" w:rsidRDefault="00CB72D3" w:rsidP="00CB72D3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B72D3">
        <w:rPr>
          <w:rFonts w:ascii="Times New Roman" w:eastAsia="Times New Roman" w:hAnsi="Times New Roman" w:cs="Times New Roman"/>
          <w:b/>
          <w:bCs/>
          <w:noProof/>
          <w:color w:val="494949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2402205</wp:posOffset>
            </wp:positionH>
            <wp:positionV relativeFrom="paragraph">
              <wp:posOffset>1699260</wp:posOffset>
            </wp:positionV>
            <wp:extent cx="1722120" cy="2774315"/>
            <wp:effectExtent l="7302" t="0" r="0" b="0"/>
            <wp:wrapTight wrapText="bothSides">
              <wp:wrapPolygon edited="0">
                <wp:start x="92" y="21657"/>
                <wp:lineTo x="21357" y="21657"/>
                <wp:lineTo x="21357" y="151"/>
                <wp:lineTo x="92" y="151"/>
                <wp:lineTo x="92" y="21657"/>
              </wp:wrapPolygon>
            </wp:wrapTight>
            <wp:docPr id="5" name="Рисунок 5" descr="D:\АЛЁНА ДОКУМЕНТЫ\Дисциплины\Электроника\Электроника для ВТ\Лекции\2018-02-10\Изображе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ЛЁНА ДОКУМЕНТЫ\Дисциплины\Электроника\Электроника для ВТ\Лекции\2018-02-10\Изображение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649" t="13539" r="19784" b="60781"/>
                    <a:stretch/>
                  </pic:blipFill>
                  <pic:spPr bwMode="auto">
                    <a:xfrm rot="5400000">
                      <a:off x="0" y="0"/>
                      <a:ext cx="172212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D0227" w:rsidRPr="000D02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прошлом занятии мы сказали, что возможны три схемы включения транзистора – это с общим эмиттером (ОЭ), общим коллектором (ОК) и общей базой (ОБ).</w:t>
      </w:r>
      <w:r w:rsidR="000D022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 следует понимать так: входная цепь, откуда подается входное усиливаемое напряжение, имеет два провода; также два провода имеет и выходная цепь. Но у транзистора только три ввода, следовательно, один из них должен быть общим для входной и выходной цепей.</w:t>
      </w:r>
      <w:r w:rsidR="005E02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Обычно этот провод заземляют. Из указанных трех схем наибольшее распространение получила схема с ОЭ, т.к. она усиливает сигнал как по току, так и по напряжению. Следовательно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5E02E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Мощность сигнала возрастает больше всего.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Схема с </w:t>
      </w:r>
      <w:r w:rsidRPr="00CB72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усиливает только ток и </w:t>
      </w:r>
      <w:r w:rsidRPr="00CB72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называется эмиттерным повторителем</w:t>
      </w:r>
      <w:r w:rsidRPr="00CB72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а коэффициент усиления по напряжению у нее равен 1.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Схема с общей базой усиливает только напряжение и используется реже.</w:t>
      </w:r>
    </w:p>
    <w:p w:rsidR="00CB72D3" w:rsidRDefault="00CB72D3" w:rsidP="00CB72D3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этим причинам именно схему с ОЭ нужно понять лучше всего.</w:t>
      </w:r>
    </w:p>
    <w:p w:rsidR="000D0227" w:rsidRDefault="000D0227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0D0227" w:rsidRDefault="000D0227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CB72D3" w:rsidRDefault="00CB72D3" w:rsidP="00686569">
      <w:pPr>
        <w:spacing w:before="45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2E64EF" w:rsidRDefault="00CB72D3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Представим себе структуру транзистора 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включенного по схеме с </w:t>
      </w:r>
      <w:r w:rsidR="002E64EF"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ОЭ.</w:t>
      </w:r>
      <w:r w:rsid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Условное обозначение данного транзистора под буквой (б). Эмиттер транзистора заземлен. </w:t>
      </w:r>
    </w:p>
    <w:p w:rsidR="00CB72D3" w:rsidRDefault="002E64EF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Входным электродом транзистора является база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-типа, выходным-коллектор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n</w:t>
      </w:r>
      <w:r w:rsidRPr="002E6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типа. Между Б и Э подается небольшое «+» напряжение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бэ. Между К и Э подается также «+» напряжение, но значительно выше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кэ. Тогда на переходах транзистора получают напряжения, соотве</w:t>
      </w:r>
      <w:r w:rsidR="006808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тствующие его работе в усилительном режиме.</w:t>
      </w:r>
    </w:p>
    <w:p w:rsidR="00205D7A" w:rsidRDefault="00DD0188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Электроны</w:t>
      </w:r>
      <w:r w:rsidR="00205D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 Э инжектируют в Б. 1-3%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рекомбинирует с дырками базы=</w:t>
      </w:r>
      <w:r w:rsidRPr="00DD01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&gt;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будет протекать небольшой ток базы, а остальная часть электронов проникает в коллектор. Пусть за счет входного переменного сигнала напряжение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бэ изменится.</w:t>
      </w:r>
      <w:r w:rsidR="007065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 приведет к значительным колебаниям инжектированного Э тока. Наиболее значительная часть этого тока будет протекать в коллектор</w:t>
      </w:r>
      <w:r w:rsidR="004A6D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а на долю базы будет приходиться лишь небольшая часть тока. Это означает, что хотя входной ток базы небольшой, однако он вызывает значительные колебания тока на выходе. Если же в коллекторную цепь включить резистор с достаточно большим сопротивлением, то в соответствии с законом Ома колебания тока вызовут увеличение амплитуды колебания напряжения, т.е. произойдет усиление сигнала по току и по напряжению. Т.к. полярность напряжений, подаваемых на Б и К одинаковы, обе цепи можно питать от одного источника.</w:t>
      </w:r>
    </w:p>
    <w:p w:rsidR="009F0908" w:rsidRDefault="009F0908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Default="0040049A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Default="0040049A" w:rsidP="002E64EF">
      <w:p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0049A" w:rsidRPr="00DD0188" w:rsidRDefault="0040049A" w:rsidP="00840E30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F0908" w:rsidRDefault="009F0908" w:rsidP="009F0908">
      <w:pPr>
        <w:spacing w:after="0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870D8">
        <w:rPr>
          <w:rFonts w:ascii="Times New Roman" w:eastAsiaTheme="minorEastAsia" w:hAnsi="Times New Roman" w:cs="Times New Roman"/>
          <w:b/>
          <w:sz w:val="24"/>
          <w:szCs w:val="24"/>
        </w:rPr>
        <w:t>Режимы работы биполярного транзистора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58"/>
        <w:gridCol w:w="2687"/>
      </w:tblGrid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0D8">
              <w:rPr>
                <w:rFonts w:ascii="Times New Roman" w:hAnsi="Times New Roman" w:cs="Times New Roman"/>
                <w:sz w:val="24"/>
                <w:szCs w:val="24"/>
              </w:rPr>
              <w:t xml:space="preserve">Активный режим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(режим усиления)</w:t>
            </w:r>
          </w:p>
          <w:p w:rsidR="009F0908" w:rsidRPr="00D870D8" w:rsidRDefault="009F0908" w:rsidP="00B7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Нормальное включение, при котором на эмиттерный переход подается прямое напряжение, а на коллекторный – обратное. В активном режиме коэффициент передачи тока эмиттера α=0,98-0,99. В таком режиме работают линейные усилители.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87356" cy="1117994"/>
                  <wp:effectExtent l="0" t="0" r="0" b="635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60987" t="27377" r="25098" b="49323"/>
                          <a:stretch/>
                        </pic:blipFill>
                        <pic:spPr bwMode="auto">
                          <a:xfrm>
                            <a:off x="0" y="0"/>
                            <a:ext cx="1198377" cy="11283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Pr="00D870D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Инверсный. На Эмиттерный переход подается обратное напряжение, а на коллекторный – прямое. В этом режиме коэффициент передачи тока коллектора заметно меньше коэффициента передачи тока эмиттера при нормальном включении.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60060" cy="1063439"/>
                  <wp:effectExtent l="0" t="0" r="2540" b="381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60988" t="52926" r="25098" b="24389"/>
                          <a:stretch/>
                        </pic:blipFill>
                        <pic:spPr bwMode="auto">
                          <a:xfrm>
                            <a:off x="0" y="0"/>
                            <a:ext cx="1179778" cy="1081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насыщения. На обоих переходах действуют прямые напряжения, и таким образом транзистор работает в режиме двойной инжекции (в базу поступают носители из эмиттера и из коллектора).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138651" cy="978377"/>
                  <wp:effectExtent l="0" t="0" r="444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61019" t="28198" r="26672" b="52993"/>
                          <a:stretch/>
                        </pic:blipFill>
                        <pic:spPr bwMode="auto">
                          <a:xfrm>
                            <a:off x="0" y="0"/>
                            <a:ext cx="1167807" cy="1003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0908" w:rsidTr="009F0908">
        <w:tc>
          <w:tcPr>
            <w:tcW w:w="6658" w:type="dxa"/>
          </w:tcPr>
          <w:p w:rsidR="009F0908" w:rsidRDefault="009F0908" w:rsidP="009F0908">
            <w:pPr>
              <w:pStyle w:val="ad"/>
              <w:numPr>
                <w:ilvl w:val="0"/>
                <w:numId w:val="1"/>
              </w:numPr>
              <w:ind w:left="0" w:firstLine="45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отсечки. На обоих переходах действуют обратные напряжения, транзистор закрыт и через переходы текут лишь токи неосновных носителей.</w:t>
            </w:r>
          </w:p>
          <w:p w:rsidR="009F0908" w:rsidRPr="008E7406" w:rsidRDefault="009F0908" w:rsidP="00B710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Режимы насыщения и отсечки используют в ключевом режиме.</w:t>
            </w:r>
          </w:p>
        </w:tc>
        <w:tc>
          <w:tcPr>
            <w:tcW w:w="2687" w:type="dxa"/>
          </w:tcPr>
          <w:p w:rsidR="009F0908" w:rsidRDefault="009F0908" w:rsidP="00B710DB">
            <w:pPr>
              <w:contextualSpacing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24951" cy="1053524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61019" t="53958" r="25898" b="26031"/>
                          <a:stretch/>
                        </pic:blipFill>
                        <pic:spPr bwMode="auto">
                          <a:xfrm>
                            <a:off x="0" y="0"/>
                            <a:ext cx="1238471" cy="10651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59A4" w:rsidRDefault="009359A4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B72D3" w:rsidRDefault="0040049A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ВАХ биполярных транзисторов.</w:t>
      </w:r>
    </w:p>
    <w:p w:rsidR="0040049A" w:rsidRDefault="0040049A" w:rsidP="0040049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049A" w:rsidRPr="0040049A" w:rsidRDefault="0040049A" w:rsidP="0040049A">
      <w:pPr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00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Зависимость между током и напряжением во входной цепи транзистора при постоянном напряжении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между коллектором и эмиттером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кэ называют входной или базовой характеристикой транзистора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б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бэ), а зависимость тока коллектора от напряжением между коллектором и эмиттером при постоянном токе базы – семейством его выходных (коллекторных) характеристик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кэ). Входные характеристики мало зависят от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кэ, поэтому обычно приводят одну характеристику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 (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бэ).</w:t>
      </w:r>
    </w:p>
    <w:p w:rsidR="00686569" w:rsidRPr="00037A71" w:rsidRDefault="005E6337" w:rsidP="009359A4">
      <w:pPr>
        <w:spacing w:after="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 w:rsidR="00CD2375">
        <w:rPr>
          <w:sz w:val="28"/>
          <w:szCs w:val="28"/>
        </w:rPr>
        <w:instrText xml:space="preserve"> INCLUDEPICTURE  "D:\\АЛЁНА ДОКУМЕНТЫ\\Application Data\\Microsoft\\Флеш111\\КОРНЕВ\\Исследование биполярных транзисторов.files\\image020.gif" \* MERGEFORMATINET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begin"/>
      </w:r>
      <w:r w:rsidR="00D17A26">
        <w:rPr>
          <w:sz w:val="28"/>
          <w:szCs w:val="28"/>
        </w:rPr>
        <w:instrText xml:space="preserve"> INCLUDEPICTURE  "D:\\АЛЁНА ДОКУМЕНТЫ\\Дисциплины\\Application Data\\Microsoft\\Флеш111\\КОРНЕВ\\Исследование биполярных транзисторов.files\\image020.gif" \* MERGEFORMATINET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begin"/>
      </w:r>
      <w:r w:rsidR="007A2A04">
        <w:rPr>
          <w:sz w:val="28"/>
          <w:szCs w:val="28"/>
        </w:rPr>
        <w:instrText>INCLUDEPICTURE  "D:\\АЛЁНА ДОКУМЕНТЫ\\Дисциплины\\Application Data\\Microsoft\\Флеш111\\КОРНЕВ\\Исследование биполярных транзисторов.files\\image020.gif" \* MERGEFORMATINET</w:instrText>
      </w:r>
      <w:r>
        <w:rPr>
          <w:sz w:val="28"/>
          <w:szCs w:val="28"/>
        </w:rPr>
        <w:fldChar w:fldCharType="separate"/>
      </w:r>
      <w:r w:rsidR="00CB3518" w:rsidRPr="005E6337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177pt">
            <v:imagedata r:id="rId10" r:href="rId11"/>
          </v:shape>
        </w:pic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:rsidR="00686569" w:rsidRPr="00037A71" w:rsidRDefault="00686569" w:rsidP="00686569">
      <w:pPr>
        <w:ind w:firstLine="709"/>
        <w:jc w:val="center"/>
        <w:rPr>
          <w:sz w:val="28"/>
          <w:szCs w:val="28"/>
        </w:rPr>
      </w:pPr>
    </w:p>
    <w:p w:rsidR="00686569" w:rsidRPr="008C6220" w:rsidRDefault="00686569" w:rsidP="008C62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C6220">
        <w:rPr>
          <w:rFonts w:ascii="Times New Roman" w:hAnsi="Times New Roman" w:cs="Times New Roman"/>
          <w:sz w:val="24"/>
          <w:szCs w:val="24"/>
        </w:rPr>
        <w:t>б)-входные вольт-амперные характеристики транзистора;</w:t>
      </w:r>
    </w:p>
    <w:p w:rsidR="00686569" w:rsidRPr="008C6220" w:rsidRDefault="00686569" w:rsidP="009359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C6220">
        <w:rPr>
          <w:rFonts w:ascii="Times New Roman" w:hAnsi="Times New Roman" w:cs="Times New Roman"/>
          <w:sz w:val="24"/>
          <w:szCs w:val="24"/>
        </w:rPr>
        <w:t>в)- выходные вольт-амперные характеристики транзистора.</w:t>
      </w:r>
    </w:p>
    <w:p w:rsidR="00686569" w:rsidRPr="008C6220" w:rsidRDefault="00686569" w:rsidP="008C62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C6220">
        <w:rPr>
          <w:rFonts w:ascii="Times New Roman" w:hAnsi="Times New Roman" w:cs="Times New Roman"/>
          <w:sz w:val="24"/>
          <w:szCs w:val="24"/>
        </w:rPr>
        <w:t>Рисунок – Входные и выходные ВАХ транзистора.</w:t>
      </w:r>
    </w:p>
    <w:p w:rsidR="00686569" w:rsidRDefault="009359A4" w:rsidP="0068656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Выходные характеристики транзистора приблизительно равноудалены друг от друга </w:t>
      </w:r>
      <w:r w:rsidR="00296C64">
        <w:rPr>
          <w:sz w:val="28"/>
          <w:szCs w:val="28"/>
        </w:rPr>
        <w:t xml:space="preserve">и почти прямолинейны в широком диапазоне напряжения </w:t>
      </w:r>
      <w:r w:rsidR="00296C64">
        <w:rPr>
          <w:sz w:val="28"/>
          <w:szCs w:val="28"/>
          <w:lang w:val="en-US"/>
        </w:rPr>
        <w:t>U</w:t>
      </w:r>
      <w:r w:rsidR="00296C64">
        <w:rPr>
          <w:sz w:val="28"/>
          <w:szCs w:val="28"/>
        </w:rPr>
        <w:t>кэ.</w:t>
      </w:r>
    </w:p>
    <w:p w:rsidR="00296C64" w:rsidRPr="00296C64" w:rsidRDefault="00296C64" w:rsidP="0068656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анализа и расчета цепей с биполярными транзисторами используют так называемые </w:t>
      </w:r>
      <w:r w:rsidRPr="00296C64">
        <w:rPr>
          <w:b/>
          <w:sz w:val="28"/>
          <w:szCs w:val="28"/>
          <w:lang w:val="en-US"/>
        </w:rPr>
        <w:t>h</w:t>
      </w:r>
      <w:r w:rsidRPr="00296C64">
        <w:rPr>
          <w:b/>
          <w:sz w:val="28"/>
          <w:szCs w:val="28"/>
        </w:rPr>
        <w:t>-параметры транзистора</w:t>
      </w:r>
      <w:r>
        <w:rPr>
          <w:sz w:val="28"/>
          <w:szCs w:val="28"/>
        </w:rPr>
        <w:t xml:space="preserve"> включенного по схеме с общим эмиттером.</w:t>
      </w:r>
    </w:p>
    <w:p w:rsidR="00A31791" w:rsidRDefault="00296C64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Электрическое состояние транзистора, включенного по схеме с </w:t>
      </w:r>
      <w:r w:rsidRPr="00296C64">
        <w:rPr>
          <w:b/>
        </w:rPr>
        <w:t>ОЭ</w:t>
      </w:r>
      <w:r>
        <w:t xml:space="preserve">, характеризуется величинами: </w:t>
      </w:r>
      <w:r w:rsidRPr="00296C64">
        <w:rPr>
          <w:b/>
          <w:lang w:val="en-US"/>
        </w:rPr>
        <w:t>I</w:t>
      </w:r>
      <w:r w:rsidRPr="00296C64">
        <w:rPr>
          <w:b/>
          <w:lang w:val="kk-KZ"/>
        </w:rPr>
        <w:t>б</w:t>
      </w:r>
      <w:r w:rsidRPr="00296C64">
        <w:rPr>
          <w:b/>
        </w:rPr>
        <w:t xml:space="preserve">, </w:t>
      </w:r>
      <w:r w:rsidRPr="00296C64">
        <w:rPr>
          <w:b/>
          <w:lang w:val="en-US"/>
        </w:rPr>
        <w:t>U</w:t>
      </w:r>
      <w:r w:rsidRPr="00296C64">
        <w:rPr>
          <w:b/>
          <w:lang w:val="kk-KZ"/>
        </w:rPr>
        <w:t>бэ</w:t>
      </w:r>
      <w:r w:rsidRPr="00296C64">
        <w:rPr>
          <w:lang w:val="kk-KZ"/>
        </w:rPr>
        <w:t>(напряжение на базе относительно эмиттера)</w:t>
      </w:r>
      <w:r w:rsidRPr="00296C64">
        <w:t xml:space="preserve">, </w:t>
      </w:r>
      <w:r w:rsidRPr="00296C64">
        <w:rPr>
          <w:b/>
          <w:lang w:val="en-US"/>
        </w:rPr>
        <w:t>I</w:t>
      </w:r>
      <w:r w:rsidRPr="00296C64">
        <w:rPr>
          <w:b/>
          <w:lang w:val="kk-KZ"/>
        </w:rPr>
        <w:t>к</w:t>
      </w:r>
      <w:r w:rsidRPr="00296C64">
        <w:rPr>
          <w:b/>
        </w:rPr>
        <w:t xml:space="preserve">, </w:t>
      </w:r>
      <w:r w:rsidRPr="00296C64">
        <w:rPr>
          <w:b/>
          <w:lang w:val="en-US"/>
        </w:rPr>
        <w:t>U</w:t>
      </w:r>
      <w:r w:rsidRPr="00296C64">
        <w:rPr>
          <w:b/>
          <w:lang w:val="kk-KZ"/>
        </w:rPr>
        <w:t>кэ</w:t>
      </w:r>
      <w:r w:rsidRPr="00296C64">
        <w:rPr>
          <w:lang w:val="kk-KZ"/>
        </w:rPr>
        <w:t>(напряжение на коллекторе относительно эмиттера)</w:t>
      </w:r>
      <w:r w:rsidRPr="00296C64">
        <w:t>.</w:t>
      </w:r>
      <w:r w:rsidR="00BF6B44">
        <w:t xml:space="preserve"> Из 4-х величин 2-е являютися независимыми, а 2-е являются функциями. Все величины связаны между собой двумя уравнениями, которые в общем случае являются нелинейными. </w:t>
      </w:r>
    </w:p>
    <w:p w:rsidR="009359A4" w:rsidRDefault="00BF6B44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В качестве </w:t>
      </w:r>
      <w:r w:rsidRPr="00A31791">
        <w:rPr>
          <w:b/>
        </w:rPr>
        <w:t>независимых переменных</w:t>
      </w:r>
      <w:r w:rsidR="00A31791">
        <w:t xml:space="preserve">для определения </w:t>
      </w:r>
      <w:r w:rsidR="00A31791" w:rsidRPr="00A31791">
        <w:rPr>
          <w:b/>
          <w:lang w:val="en-US"/>
        </w:rPr>
        <w:t>h</w:t>
      </w:r>
      <w:r w:rsidR="00A31791" w:rsidRPr="00A31791">
        <w:rPr>
          <w:b/>
        </w:rPr>
        <w:t xml:space="preserve">-параметров </w:t>
      </w:r>
      <w:r>
        <w:t xml:space="preserve">удобно выбирать </w:t>
      </w:r>
      <w:r w:rsidRPr="00A31791">
        <w:rPr>
          <w:b/>
          <w:lang w:val="en-US"/>
        </w:rPr>
        <w:t>U</w:t>
      </w:r>
      <w:r w:rsidR="00A31791" w:rsidRPr="00A31791">
        <w:rPr>
          <w:b/>
          <w:lang w:val="kk-KZ"/>
        </w:rPr>
        <w:t xml:space="preserve">кэ </w:t>
      </w:r>
      <w:r w:rsidR="00A31791" w:rsidRPr="00A31791">
        <w:rPr>
          <w:b/>
        </w:rPr>
        <w:t xml:space="preserve">и </w:t>
      </w:r>
      <w:r w:rsidR="00A31791" w:rsidRPr="00A31791">
        <w:rPr>
          <w:b/>
          <w:lang w:val="en-US"/>
        </w:rPr>
        <w:t>I</w:t>
      </w:r>
      <w:r w:rsidR="00A31791" w:rsidRPr="00A31791">
        <w:rPr>
          <w:b/>
          <w:lang w:val="kk-KZ"/>
        </w:rPr>
        <w:t>б</w:t>
      </w:r>
      <w:r w:rsidR="00A31791">
        <w:rPr>
          <w:lang w:val="kk-KZ"/>
        </w:rPr>
        <w:t xml:space="preserve"> (семейство выходных характеристик)</w:t>
      </w:r>
      <w:r w:rsidR="00A31791">
        <w:t>. Тогда:</w:t>
      </w:r>
    </w:p>
    <w:p w:rsidR="00A31791" w:rsidRDefault="00A31791" w:rsidP="00686569">
      <w:pPr>
        <w:pStyle w:val="a3"/>
        <w:spacing w:before="0" w:beforeAutospacing="0" w:after="0" w:afterAutospacing="0"/>
        <w:ind w:firstLine="709"/>
        <w:jc w:val="both"/>
      </w:pPr>
      <w:r>
        <w:rPr>
          <w:lang w:val="en-US"/>
        </w:rPr>
        <w:t>U</w:t>
      </w:r>
      <w:r>
        <w:rPr>
          <w:lang w:val="kk-KZ"/>
        </w:rPr>
        <w:t>бэ</w:t>
      </w:r>
      <w:r>
        <w:t>=</w:t>
      </w:r>
      <w:r>
        <w:rPr>
          <w:lang w:val="en-US"/>
        </w:rPr>
        <w:t>F</w:t>
      </w:r>
      <w:r w:rsidRPr="00CB3518">
        <w:rPr>
          <w:vertAlign w:val="subscript"/>
        </w:rPr>
        <w:t>1</w:t>
      </w:r>
      <w:r w:rsidRPr="00CB3518">
        <w:t>(</w:t>
      </w:r>
      <w:r>
        <w:rPr>
          <w:lang w:val="en-US"/>
        </w:rPr>
        <w:t>I</w:t>
      </w:r>
      <w:r>
        <w:t xml:space="preserve">б; </w:t>
      </w:r>
      <w:r>
        <w:rPr>
          <w:lang w:val="en-US"/>
        </w:rPr>
        <w:t>U</w:t>
      </w:r>
      <w:r>
        <w:rPr>
          <w:lang w:val="kk-KZ"/>
        </w:rPr>
        <w:t>кэ</w:t>
      </w:r>
      <w:r>
        <w:t>)</w:t>
      </w:r>
    </w:p>
    <w:p w:rsidR="00A31791" w:rsidRPr="00A31791" w:rsidRDefault="00A31791" w:rsidP="00686569">
      <w:pPr>
        <w:pStyle w:val="a3"/>
        <w:spacing w:before="0" w:beforeAutospacing="0" w:after="0" w:afterAutospacing="0"/>
        <w:ind w:firstLine="709"/>
        <w:jc w:val="both"/>
      </w:pPr>
      <w:r>
        <w:rPr>
          <w:lang w:val="en-US"/>
        </w:rPr>
        <w:t>I</w:t>
      </w:r>
      <w:r>
        <w:rPr>
          <w:lang w:val="kk-KZ"/>
        </w:rPr>
        <w:t>к</w:t>
      </w:r>
      <w:r>
        <w:t>=</w:t>
      </w:r>
      <w:r>
        <w:rPr>
          <w:lang w:val="en-US"/>
        </w:rPr>
        <w:t>F</w:t>
      </w:r>
      <w:r w:rsidRPr="00CB3518">
        <w:rPr>
          <w:vertAlign w:val="subscript"/>
        </w:rPr>
        <w:t>2</w:t>
      </w:r>
      <w:r w:rsidRPr="00CB3518">
        <w:t>(</w:t>
      </w:r>
      <w:r>
        <w:rPr>
          <w:lang w:val="en-US"/>
        </w:rPr>
        <w:t>I</w:t>
      </w:r>
      <w:r>
        <w:rPr>
          <w:lang w:val="kk-KZ"/>
        </w:rPr>
        <w:t>б</w:t>
      </w:r>
      <w:r>
        <w:t xml:space="preserve">; </w:t>
      </w:r>
      <w:r>
        <w:rPr>
          <w:lang w:val="en-US"/>
        </w:rPr>
        <w:t>U</w:t>
      </w:r>
      <w:r>
        <w:t>кэ)</w:t>
      </w:r>
    </w:p>
    <w:p w:rsidR="009359A4" w:rsidRDefault="009359A4" w:rsidP="00686569">
      <w:pPr>
        <w:pStyle w:val="a3"/>
        <w:spacing w:before="0" w:beforeAutospacing="0" w:after="0" w:afterAutospacing="0"/>
        <w:ind w:firstLine="709"/>
        <w:jc w:val="both"/>
      </w:pPr>
    </w:p>
    <w:p w:rsidR="001B7AA7" w:rsidRDefault="001B7AA7" w:rsidP="00686569">
      <w:pPr>
        <w:pStyle w:val="a3"/>
        <w:spacing w:before="0" w:beforeAutospacing="0" w:after="0" w:afterAutospacing="0"/>
        <w:ind w:firstLine="709"/>
        <w:jc w:val="both"/>
      </w:pPr>
      <w:r>
        <w:t xml:space="preserve">В усилительных устройствах входным и выходным сигналом является приращение входных и выходных напряжений и токов. При малых приращениях </w:t>
      </w:r>
      <m:oMath>
        <m:r>
          <w:rPr>
            <w:rFonts w:ascii="Cambria Math" w:hAnsi="Cambria Math"/>
          </w:rPr>
          <m:t>∆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бэ</m:t>
            </m:r>
          </m:sub>
        </m:sSub>
      </m:oMath>
      <w:r>
        <w:t xml:space="preserve"> и </w:t>
      </w:r>
      <w:r>
        <w:rPr>
          <w:lang w:val="en-US"/>
        </w:rPr>
        <w:t>I</w:t>
      </w:r>
      <w:r>
        <w:rPr>
          <w:lang w:val="kk-KZ"/>
        </w:rPr>
        <w:t>б справедливы равенства</w:t>
      </w:r>
      <w:r>
        <w:t>: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1B7AA7" w:rsidTr="005E11E6">
        <w:tc>
          <w:tcPr>
            <w:tcW w:w="4672" w:type="dxa"/>
          </w:tcPr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бэ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б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kk-KZ"/>
                          </w:rPr>
                          <m:t>кэ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б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∂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kk-KZ"/>
                          </w:rPr>
                          <m:t>кэ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4673" w:type="dxa"/>
          </w:tcPr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  <w:rPr>
                <w:lang w:val="kk-KZ"/>
              </w:rPr>
            </w:pPr>
            <w:r>
              <w:rPr>
                <w:lang w:val="kk-KZ"/>
              </w:rPr>
              <w:t>Или</w:t>
            </w:r>
          </w:p>
          <w:p w:rsidR="001B7AA7" w:rsidRPr="001B7AA7" w:rsidRDefault="001B7AA7" w:rsidP="001B7AA7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бэ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11</m:t>
                    </m:r>
                    <m:r>
                      <w:rPr>
                        <w:rFonts w:ascii="Cambria Math" w:hAnsi="Cambria Math"/>
                      </w:rPr>
                      <m:t>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12э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1B7AA7" w:rsidRPr="001B7AA7" w:rsidRDefault="001B7AA7" w:rsidP="00686569">
            <w:pPr>
              <w:pStyle w:val="a3"/>
              <w:spacing w:before="0" w:beforeAutospacing="0" w:after="0" w:afterAutospacing="0"/>
              <w:jc w:val="both"/>
              <w:rPr>
                <w:lang w:val="kk-KZ"/>
              </w:rPr>
            </w:pPr>
          </w:p>
          <w:p w:rsidR="001B7AA7" w:rsidRDefault="001B7AA7" w:rsidP="00686569">
            <w:pPr>
              <w:pStyle w:val="a3"/>
              <w:spacing w:before="0" w:beforeAutospacing="0" w:after="0" w:afterAutospacing="0"/>
              <w:jc w:val="both"/>
            </w:pPr>
          </w:p>
          <w:p w:rsidR="005E11E6" w:rsidRDefault="005E11E6" w:rsidP="00686569">
            <w:pPr>
              <w:pStyle w:val="a3"/>
              <w:spacing w:before="0" w:beforeAutospacing="0" w:after="0" w:afterAutospacing="0"/>
              <w:jc w:val="both"/>
            </w:pPr>
          </w:p>
          <w:p w:rsidR="005E11E6" w:rsidRPr="001B7AA7" w:rsidRDefault="005E11E6" w:rsidP="005E11E6">
            <w:pPr>
              <w:pStyle w:val="a3"/>
              <w:spacing w:before="0" w:beforeAutospacing="0" w:after="0" w:afterAutospacing="0"/>
              <w:ind w:firstLine="709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21</m:t>
                    </m:r>
                    <m:r>
                      <w:rPr>
                        <w:rFonts w:ascii="Cambria Math" w:hAnsi="Cambria Math"/>
                      </w:rPr>
                      <m:t>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22э</m:t>
                    </m:r>
                  </m:sub>
                </m:sSub>
                <m:r>
                  <w:rPr>
                    <w:rFonts w:ascii="Cambria Math" w:hAnsi="Cambria Math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lang w:val="kk-KZ"/>
                      </w:rPr>
                      <m:t>кэ</m:t>
                    </m:r>
                  </m:sub>
                </m:sSub>
              </m:oMath>
            </m:oMathPara>
          </w:p>
          <w:p w:rsidR="005E11E6" w:rsidRDefault="005E11E6" w:rsidP="00686569">
            <w:pPr>
              <w:pStyle w:val="a3"/>
              <w:spacing w:before="0" w:beforeAutospacing="0" w:after="0" w:afterAutospacing="0"/>
              <w:jc w:val="both"/>
            </w:pPr>
          </w:p>
        </w:tc>
      </w:tr>
    </w:tbl>
    <w:p w:rsidR="001B7AA7" w:rsidRDefault="001B7AA7" w:rsidP="00686569">
      <w:pPr>
        <w:pStyle w:val="a3"/>
        <w:spacing w:before="0" w:beforeAutospacing="0" w:after="0" w:afterAutospacing="0"/>
        <w:ind w:firstLine="709"/>
        <w:jc w:val="both"/>
      </w:pPr>
    </w:p>
    <w:p w:rsidR="001B7AA7" w:rsidRDefault="00E41C0C" w:rsidP="00F72F58">
      <w:pPr>
        <w:pStyle w:val="a3"/>
        <w:spacing w:before="0" w:beforeAutospacing="0" w:after="0" w:afterAutospacing="0"/>
        <w:ind w:firstLine="709"/>
        <w:jc w:val="both"/>
      </w:pPr>
      <w:r>
        <w:rPr>
          <w:lang w:val="kk-KZ"/>
        </w:rPr>
        <w:t xml:space="preserve">Где </w:t>
      </w:r>
      <w:r>
        <w:rPr>
          <w:lang w:val="en-US"/>
        </w:rPr>
        <w:t>h</w:t>
      </w:r>
      <w:r w:rsidRPr="00E41C0C">
        <w:rPr>
          <w:vertAlign w:val="subscript"/>
          <w:lang w:val="en-US"/>
        </w:rPr>
        <w:t>ik</w:t>
      </w:r>
      <w:r w:rsidRPr="00E41C0C">
        <w:rPr>
          <w:vertAlign w:val="subscript"/>
        </w:rPr>
        <w:t>э</w:t>
      </w:r>
      <w:r w:rsidRPr="00E41C0C">
        <w:t xml:space="preserve">– </w:t>
      </w:r>
      <w:r>
        <w:rPr>
          <w:lang w:val="kk-KZ"/>
        </w:rPr>
        <w:t>соответствующие частные производные, которые легко можно найти по входной и выходной характеристикам биполярного транзистора.</w:t>
      </w:r>
    </w:p>
    <w:p w:rsidR="00F72F58" w:rsidRDefault="00F72F58" w:rsidP="002E7B3F">
      <w:pPr>
        <w:pStyle w:val="a3"/>
        <w:spacing w:before="0" w:beforeAutospacing="0" w:after="0" w:afterAutospacing="0"/>
        <w:ind w:firstLine="709"/>
        <w:jc w:val="both"/>
      </w:pPr>
    </w:p>
    <w:p w:rsidR="00686569" w:rsidRDefault="00686569" w:rsidP="002E7B3F">
      <w:pPr>
        <w:pStyle w:val="a3"/>
        <w:spacing w:before="0" w:beforeAutospacing="0" w:after="0" w:afterAutospacing="0"/>
        <w:ind w:firstLine="709"/>
        <w:jc w:val="both"/>
      </w:pPr>
      <w:r w:rsidRPr="008C6220">
        <w:t>Приведенные графические построения и расчеты используются при проектировании различных усилительных схем на биполярных тр</w:t>
      </w:r>
      <w:r w:rsidR="002E7B3F">
        <w:t>анзисторах</w:t>
      </w:r>
      <w:r w:rsidR="008D5CA9">
        <w:t>, включенных с общим эмиттером</w:t>
      </w:r>
      <w:r w:rsidR="002E7B3F">
        <w:t>.</w:t>
      </w:r>
    </w:p>
    <w:p w:rsidR="008D5CA9" w:rsidRDefault="008D5CA9" w:rsidP="002E7B3F">
      <w:pPr>
        <w:pStyle w:val="a3"/>
        <w:spacing w:before="0" w:beforeAutospacing="0" w:after="0" w:afterAutospacing="0"/>
        <w:ind w:firstLine="709"/>
        <w:jc w:val="both"/>
      </w:pPr>
    </w:p>
    <w:p w:rsidR="008D5CA9" w:rsidRPr="00CB3518" w:rsidRDefault="005E6337" w:rsidP="002E7B3F">
      <w:pPr>
        <w:pStyle w:val="a3"/>
        <w:spacing w:before="0" w:beforeAutospacing="0" w:after="0" w:afterAutospacing="0"/>
        <w:ind w:firstLine="709"/>
        <w:jc w:val="both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11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бэ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вх</m:t>
            </m:r>
          </m:sub>
        </m:sSub>
      </m:oMath>
      <w:r w:rsidR="008D5CA9">
        <w:t>при</w:t>
      </w:r>
      <w:r w:rsidR="008D5CA9">
        <w:rPr>
          <w:lang w:val="en-US"/>
        </w:rPr>
        <w:t>U</w:t>
      </w:r>
      <w:r w:rsidR="008D5CA9">
        <w:rPr>
          <w:lang w:val="kk-KZ"/>
        </w:rPr>
        <w:t>кэ</w:t>
      </w:r>
      <w:r w:rsidR="008D5CA9" w:rsidRPr="00034C7D">
        <w:rPr>
          <w:lang w:val="en-US"/>
        </w:rPr>
        <w:t>=</w:t>
      </w:r>
      <w:r w:rsidR="008D5CA9">
        <w:rPr>
          <w:lang w:val="en-US"/>
        </w:rPr>
        <w:t>const</w:t>
      </w:r>
      <w:r w:rsidR="008D5CA9" w:rsidRPr="00034C7D">
        <w:rPr>
          <w:lang w:val="en-US"/>
        </w:rPr>
        <w:t xml:space="preserve">. </w:t>
      </w:r>
      <w:r w:rsidR="008D5CA9" w:rsidRPr="00CB3518">
        <w:rPr>
          <w:lang w:val="en-US"/>
        </w:rPr>
        <w:t>(</w:t>
      </w:r>
      <w:r w:rsidR="008D5CA9">
        <w:rPr>
          <w:lang w:val="en-US"/>
        </w:rPr>
        <w:t>ΔU</w:t>
      </w:r>
      <w:r w:rsidR="008D5CA9">
        <w:t>кэ</w:t>
      </w:r>
      <w:r w:rsidR="008D5CA9" w:rsidRPr="00CB3518">
        <w:rPr>
          <w:lang w:val="en-US"/>
        </w:rPr>
        <w:t>=0)</w:t>
      </w:r>
    </w:p>
    <w:p w:rsidR="008D5CA9" w:rsidRPr="00CB3518" w:rsidRDefault="005E6337" w:rsidP="008D5CA9">
      <w:pPr>
        <w:pStyle w:val="a3"/>
        <w:spacing w:before="0" w:beforeAutospacing="0" w:after="0" w:afterAutospacing="0"/>
        <w:ind w:firstLine="709"/>
        <w:jc w:val="both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12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бэ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кэ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en-US"/>
          </w:rPr>
          <m:t>=</m:t>
        </m:r>
        <m:r>
          <w:rPr>
            <w:rFonts w:ascii="Cambria Math" w:hAnsi="Cambria Math"/>
            <w:sz w:val="28"/>
            <w:szCs w:val="28"/>
          </w:rPr>
          <m:t>β</m:t>
        </m:r>
      </m:oMath>
      <w:r w:rsidR="008D5CA9">
        <w:t>при</w:t>
      </w:r>
      <w:r w:rsidR="008D5CA9">
        <w:rPr>
          <w:lang w:val="en-US"/>
        </w:rPr>
        <w:t>I</w:t>
      </w:r>
      <w:r w:rsidR="008D5CA9">
        <w:t>б</w:t>
      </w:r>
      <w:r w:rsidR="008D5CA9" w:rsidRPr="00034C7D">
        <w:rPr>
          <w:lang w:val="en-US"/>
        </w:rPr>
        <w:t>=</w:t>
      </w:r>
      <w:r w:rsidR="008D5CA9">
        <w:rPr>
          <w:lang w:val="en-US"/>
        </w:rPr>
        <w:t>const</w:t>
      </w:r>
      <w:r w:rsidR="008D5CA9" w:rsidRPr="00034C7D">
        <w:rPr>
          <w:lang w:val="en-US"/>
        </w:rPr>
        <w:t xml:space="preserve">. </w:t>
      </w:r>
      <w:r w:rsidR="008D5CA9" w:rsidRPr="00CB3518">
        <w:rPr>
          <w:lang w:val="en-US"/>
        </w:rPr>
        <w:t>(</w:t>
      </w:r>
      <w:r w:rsidR="008D5CA9">
        <w:rPr>
          <w:lang w:val="en-US"/>
        </w:rPr>
        <w:t>ΔI</w:t>
      </w:r>
      <w:r w:rsidR="008D5CA9">
        <w:rPr>
          <w:lang w:val="kk-KZ"/>
        </w:rPr>
        <w:t>б</w:t>
      </w:r>
      <w:r w:rsidR="008D5CA9" w:rsidRPr="00CB3518">
        <w:rPr>
          <w:lang w:val="en-US"/>
        </w:rPr>
        <w:t>=0)</w:t>
      </w:r>
    </w:p>
    <w:p w:rsidR="008D5CA9" w:rsidRPr="00034C7D" w:rsidRDefault="005E6337" w:rsidP="008D5CA9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21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</m:t>
                </m:r>
              </m:sub>
            </m:sSub>
          </m:den>
        </m:f>
      </m:oMath>
      <w:r w:rsidR="00034C7D" w:rsidRPr="00034C7D">
        <w:rPr>
          <w:lang w:val="en-US"/>
        </w:rPr>
        <w:t>=</w:t>
      </w:r>
      <m:oMath>
        <m:r>
          <w:rPr>
            <w:rFonts w:ascii="Cambria Math" w:hAnsi="Cambria Math"/>
          </w:rPr>
          <m:t>ε</m:t>
        </m:r>
      </m:oMath>
      <w:r w:rsidR="008D5CA9">
        <w:t>при</w:t>
      </w:r>
      <w:r w:rsidR="008D5CA9">
        <w:rPr>
          <w:lang w:val="en-US"/>
        </w:rPr>
        <w:t>U</w:t>
      </w:r>
      <w:r w:rsidR="008D5CA9">
        <w:rPr>
          <w:lang w:val="kk-KZ"/>
        </w:rPr>
        <w:t>кэ</w:t>
      </w:r>
      <w:r w:rsidR="008D5CA9" w:rsidRPr="00034C7D">
        <w:rPr>
          <w:lang w:val="en-US"/>
        </w:rPr>
        <w:t>=</w:t>
      </w:r>
      <w:r w:rsidR="008D5CA9">
        <w:rPr>
          <w:lang w:val="en-US"/>
        </w:rPr>
        <w:t>const</w:t>
      </w:r>
      <w:r w:rsidR="008D5CA9" w:rsidRPr="00034C7D">
        <w:rPr>
          <w:lang w:val="en-US"/>
        </w:rPr>
        <w:t xml:space="preserve">. </w:t>
      </w:r>
      <w:r w:rsidR="008D5CA9" w:rsidRPr="00034C7D">
        <w:t>(</w:t>
      </w:r>
      <w:r w:rsidR="008D5CA9">
        <w:rPr>
          <w:lang w:val="en-US"/>
        </w:rPr>
        <w:t>ΔU</w:t>
      </w:r>
      <w:r w:rsidR="008D5CA9">
        <w:t>кэ</w:t>
      </w:r>
      <w:r w:rsidR="008D5CA9" w:rsidRPr="00034C7D">
        <w:t>=0)</w:t>
      </w:r>
    </w:p>
    <w:p w:rsidR="008D5CA9" w:rsidRPr="00034C7D" w:rsidRDefault="008D5CA9" w:rsidP="008D5CA9">
      <w:pPr>
        <w:pStyle w:val="a3"/>
        <w:spacing w:before="0" w:beforeAutospacing="0" w:after="0" w:afterAutospacing="0"/>
        <w:ind w:firstLine="709"/>
        <w:jc w:val="both"/>
      </w:pPr>
    </w:p>
    <w:p w:rsidR="006D426A" w:rsidRPr="008D5CA9" w:rsidRDefault="005E6337" w:rsidP="006D426A">
      <w:pPr>
        <w:pStyle w:val="a3"/>
        <w:spacing w:before="0" w:beforeAutospacing="0" w:after="0" w:afterAutospacing="0"/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22</m:t>
            </m:r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кэ</m:t>
                </m:r>
              </m:sub>
            </m:sSub>
          </m:den>
        </m:f>
      </m:oMath>
      <w:r w:rsidR="006D426A">
        <w:t>при</w:t>
      </w:r>
      <w:r w:rsidR="006D426A">
        <w:rPr>
          <w:lang w:val="en-US"/>
        </w:rPr>
        <w:t>I</w:t>
      </w:r>
      <w:r w:rsidR="006D426A">
        <w:t>б</w:t>
      </w:r>
      <w:r w:rsidR="006D426A" w:rsidRPr="008D5CA9">
        <w:rPr>
          <w:lang w:val="en-US"/>
        </w:rPr>
        <w:t>=</w:t>
      </w:r>
      <w:r w:rsidR="006D426A">
        <w:rPr>
          <w:lang w:val="en-US"/>
        </w:rPr>
        <w:t xml:space="preserve">const. </w:t>
      </w:r>
      <w:r w:rsidR="006D426A" w:rsidRPr="00CB3518">
        <w:t>(</w:t>
      </w:r>
      <w:r w:rsidR="006D426A">
        <w:rPr>
          <w:lang w:val="en-US"/>
        </w:rPr>
        <w:t>ΔI</w:t>
      </w:r>
      <w:r w:rsidR="006D426A">
        <w:rPr>
          <w:lang w:val="kk-KZ"/>
        </w:rPr>
        <w:t>б</w:t>
      </w:r>
      <w:r w:rsidR="006D426A" w:rsidRPr="00CB3518">
        <w:t>=0)</w:t>
      </w:r>
    </w:p>
    <w:p w:rsidR="008D5CA9" w:rsidRPr="00CB3518" w:rsidRDefault="008D5CA9" w:rsidP="002E7B3F">
      <w:pPr>
        <w:pStyle w:val="a3"/>
        <w:spacing w:before="0" w:beforeAutospacing="0" w:after="0" w:afterAutospacing="0"/>
        <w:ind w:firstLine="709"/>
        <w:jc w:val="both"/>
      </w:pPr>
    </w:p>
    <w:p w:rsidR="006D426A" w:rsidRDefault="006D426A" w:rsidP="002E7B3F">
      <w:pPr>
        <w:pStyle w:val="a3"/>
        <w:spacing w:before="0" w:beforeAutospacing="0" w:after="0" w:afterAutospacing="0"/>
        <w:ind w:firstLine="709"/>
        <w:jc w:val="both"/>
        <w:rPr>
          <w:lang w:val="kk-KZ"/>
        </w:rPr>
      </w:pPr>
      <w:r>
        <w:rPr>
          <w:lang w:val="kk-KZ"/>
        </w:rPr>
        <w:lastRenderedPageBreak/>
        <w:t xml:space="preserve">Параметр </w:t>
      </w:r>
    </w:p>
    <w:p w:rsidR="006D426A" w:rsidRDefault="006D426A" w:rsidP="006D426A">
      <w:pPr>
        <w:pStyle w:val="a3"/>
        <w:spacing w:before="0" w:beforeAutospacing="0" w:after="0" w:afterAutospacing="0"/>
        <w:jc w:val="both"/>
      </w:pPr>
      <w:r w:rsidRPr="006D426A">
        <w:rPr>
          <w:b/>
          <w:lang w:val="en-US"/>
        </w:rPr>
        <w:t>h</w:t>
      </w:r>
      <w:r w:rsidRPr="006D426A">
        <w:rPr>
          <w:b/>
          <w:vertAlign w:val="subscript"/>
        </w:rPr>
        <w:t>11</w:t>
      </w:r>
      <w:r w:rsidRPr="006D426A">
        <w:rPr>
          <w:b/>
          <w:vertAlign w:val="subscript"/>
          <w:lang w:val="kk-KZ"/>
        </w:rPr>
        <w:t>э</w:t>
      </w:r>
      <w:r>
        <w:t>– имеет размерность сопротивления и представляет собой входное сопротивление биполярного транзистора</w:t>
      </w:r>
      <w:r w:rsidR="00034C7D">
        <w:t>(определяется по входной характеристике)</w:t>
      </w:r>
      <w:r>
        <w:t>.</w:t>
      </w:r>
    </w:p>
    <w:p w:rsidR="006D426A" w:rsidRDefault="006D426A" w:rsidP="006D426A">
      <w:pPr>
        <w:pStyle w:val="a3"/>
        <w:spacing w:before="0" w:beforeAutospacing="0" w:after="0" w:afterAutospacing="0"/>
        <w:jc w:val="both"/>
      </w:pPr>
      <w:r>
        <w:rPr>
          <w:b/>
          <w:lang w:val="en-US"/>
        </w:rPr>
        <w:t>h</w:t>
      </w:r>
      <w:r w:rsidRPr="006D426A">
        <w:rPr>
          <w:b/>
          <w:vertAlign w:val="subscript"/>
        </w:rPr>
        <w:t>12э</w:t>
      </w:r>
      <w:r>
        <w:t>– безразмерный коэффициент обратной связи по напряжению. Его величина лежит в пределах 0,002-0,0002. В большинстве расчетов им пренебрегают, т.е. считают равным 0.</w:t>
      </w:r>
    </w:p>
    <w:p w:rsidR="00F72F58" w:rsidRDefault="00F72F58" w:rsidP="006D426A">
      <w:pPr>
        <w:pStyle w:val="a3"/>
        <w:spacing w:before="0" w:beforeAutospacing="0" w:after="0" w:afterAutospacing="0"/>
        <w:jc w:val="both"/>
        <w:rPr>
          <w:lang w:val="kk-KZ"/>
        </w:rPr>
      </w:pPr>
      <w:r>
        <w:rPr>
          <w:b/>
          <w:lang w:val="en-US"/>
        </w:rPr>
        <w:t>h</w:t>
      </w:r>
      <w:r>
        <w:rPr>
          <w:b/>
          <w:vertAlign w:val="subscript"/>
        </w:rPr>
        <w:t>2</w:t>
      </w:r>
      <w:r w:rsidRPr="00F72F58">
        <w:rPr>
          <w:b/>
          <w:vertAlign w:val="subscript"/>
        </w:rPr>
        <w:t>1</w:t>
      </w:r>
      <w:r w:rsidRPr="006D426A">
        <w:rPr>
          <w:b/>
          <w:vertAlign w:val="subscript"/>
        </w:rPr>
        <w:t>э</w:t>
      </w:r>
      <w:r w:rsidRPr="00F72F58">
        <w:rPr>
          <w:b/>
        </w:rPr>
        <w:t xml:space="preserve">– </w:t>
      </w:r>
      <w:r>
        <w:rPr>
          <w:lang w:val="kk-KZ"/>
        </w:rPr>
        <w:t>безразмерный коэффициент передачи тока</w:t>
      </w:r>
      <w:r>
        <w:t>,</w:t>
      </w:r>
      <w:r>
        <w:rPr>
          <w:lang w:val="kk-KZ"/>
        </w:rPr>
        <w:t xml:space="preserve"> характеризующий усилительные (по току) свойства транзистора при постоянном напряжении между коллектором и базой.</w:t>
      </w:r>
    </w:p>
    <w:p w:rsidR="00F72F58" w:rsidRDefault="00F72F58" w:rsidP="006D426A">
      <w:pPr>
        <w:pStyle w:val="a3"/>
        <w:spacing w:before="0" w:beforeAutospacing="0" w:after="0" w:afterAutospacing="0"/>
        <w:jc w:val="both"/>
      </w:pPr>
      <w:r>
        <w:rPr>
          <w:b/>
          <w:lang w:val="en-US"/>
        </w:rPr>
        <w:t>h</w:t>
      </w:r>
      <w:r>
        <w:rPr>
          <w:b/>
          <w:vertAlign w:val="subscript"/>
        </w:rPr>
        <w:t>22</w:t>
      </w:r>
      <w:r w:rsidRPr="006D426A">
        <w:rPr>
          <w:b/>
          <w:vertAlign w:val="subscript"/>
        </w:rPr>
        <w:t>э</w:t>
      </w:r>
      <w:r>
        <w:rPr>
          <w:b/>
        </w:rPr>
        <w:t xml:space="preserve"> – </w:t>
      </w:r>
      <w:r>
        <w:t>имеет размерность проводимости и характеризует выходную проводимость транзистора при постоянном токе базы.</w:t>
      </w:r>
    </w:p>
    <w:p w:rsidR="004E018D" w:rsidRDefault="004E018D" w:rsidP="006D426A">
      <w:pPr>
        <w:pStyle w:val="a3"/>
        <w:spacing w:before="0" w:beforeAutospacing="0" w:after="0" w:afterAutospacing="0"/>
        <w:jc w:val="both"/>
        <w:rPr>
          <w:lang w:val="kk-KZ"/>
        </w:rPr>
      </w:pPr>
    </w:p>
    <w:p w:rsidR="004E018D" w:rsidRDefault="004E018D" w:rsidP="006D426A">
      <w:pPr>
        <w:pStyle w:val="a3"/>
        <w:spacing w:before="0" w:beforeAutospacing="0" w:after="0" w:afterAutospacing="0"/>
        <w:jc w:val="both"/>
      </w:pPr>
      <w:r>
        <w:rPr>
          <w:lang w:val="kk-KZ"/>
        </w:rPr>
        <w:t xml:space="preserve">Т.о. </w:t>
      </w:r>
      <w:r>
        <w:rPr>
          <w:lang w:val="en-US"/>
        </w:rPr>
        <w:t>h</w:t>
      </w:r>
      <w:r>
        <w:t xml:space="preserve">-параметры характеризуют работу транзистора. Значения </w:t>
      </w:r>
      <w:r>
        <w:rPr>
          <w:lang w:val="en-US"/>
        </w:rPr>
        <w:t>h</w:t>
      </w:r>
      <w:r>
        <w:rPr>
          <w:lang w:val="kk-KZ"/>
        </w:rPr>
        <w:t>өпараметров зависят от схемы включения транзистора и от положения точки покоя на статических характеристиках транзистора</w:t>
      </w:r>
      <w:r>
        <w:t xml:space="preserve">. </w:t>
      </w:r>
    </w:p>
    <w:p w:rsidR="004E018D" w:rsidRDefault="004E018D" w:rsidP="006D426A">
      <w:pPr>
        <w:pStyle w:val="a3"/>
        <w:spacing w:before="0" w:beforeAutospacing="0" w:after="0" w:afterAutospacing="0"/>
        <w:jc w:val="both"/>
      </w:pPr>
    </w:p>
    <w:p w:rsidR="003B42F8" w:rsidRPr="003B42F8" w:rsidRDefault="003B42F8" w:rsidP="003B42F8">
      <w:pPr>
        <w:pStyle w:val="a3"/>
        <w:spacing w:after="0"/>
        <w:jc w:val="center"/>
        <w:rPr>
          <w:b/>
        </w:rPr>
      </w:pPr>
      <w:r w:rsidRPr="003B42F8">
        <w:rPr>
          <w:b/>
        </w:rPr>
        <w:t>Схемы замещения биполярного транзистора</w:t>
      </w:r>
    </w:p>
    <w:p w:rsidR="00F66CF0" w:rsidRPr="00F66CF0" w:rsidRDefault="003B42F8" w:rsidP="00F66CF0">
      <w:pPr>
        <w:pStyle w:val="a3"/>
        <w:spacing w:before="0" w:beforeAutospacing="0" w:after="0" w:afterAutospacing="0"/>
        <w:ind w:firstLine="709"/>
        <w:jc w:val="both"/>
      </w:pPr>
      <w:r w:rsidRPr="00F66CF0">
        <w:t xml:space="preserve">При расчетах электрических цепей с транзисторами реальный прибор заменяется схемой замещения, в которой транзистор представляется в виде активного четырехполюсника (четырехполюсник – это прибор, имеющий четыре точки подключения, 2-е на входе и 2-е на выходе). </w:t>
      </w:r>
    </w:p>
    <w:p w:rsidR="00F66CF0" w:rsidRDefault="00F66CF0" w:rsidP="00F66CF0">
      <w:pPr>
        <w:pStyle w:val="a6"/>
        <w:spacing w:before="0" w:beforeAutospacing="0" w:after="0" w:afterAutospacing="0"/>
        <w:ind w:left="129" w:firstLine="567"/>
        <w:jc w:val="both"/>
        <w:rPr>
          <w:spacing w:val="-3"/>
        </w:rPr>
      </w:pPr>
      <w:r w:rsidRPr="00F66CF0">
        <w:rPr>
          <w:b/>
        </w:rPr>
        <w:t>Схемы замещения</w:t>
      </w:r>
      <w:r w:rsidRPr="00F66CF0">
        <w:t xml:space="preserve"> – это </w:t>
      </w:r>
      <w:r w:rsidRPr="00F66CF0">
        <w:rPr>
          <w:spacing w:val="-4"/>
          <w:w w:val="95"/>
        </w:rPr>
        <w:t xml:space="preserve">математические </w:t>
      </w:r>
      <w:r w:rsidRPr="00F66CF0">
        <w:rPr>
          <w:spacing w:val="-5"/>
          <w:w w:val="95"/>
        </w:rPr>
        <w:t xml:space="preserve">модели, характеризующие некоторые </w:t>
      </w:r>
      <w:r w:rsidRPr="00F66CF0">
        <w:t xml:space="preserve">его </w:t>
      </w:r>
      <w:r w:rsidRPr="00F66CF0">
        <w:rPr>
          <w:spacing w:val="-4"/>
        </w:rPr>
        <w:t xml:space="preserve">свойства </w:t>
      </w:r>
      <w:r w:rsidRPr="00F66CF0">
        <w:t xml:space="preserve">с </w:t>
      </w:r>
      <w:r w:rsidRPr="00F66CF0">
        <w:rPr>
          <w:spacing w:val="-4"/>
        </w:rPr>
        <w:t xml:space="preserve">заданной </w:t>
      </w:r>
      <w:r w:rsidRPr="00F66CF0">
        <w:rPr>
          <w:spacing w:val="-3"/>
        </w:rPr>
        <w:t xml:space="preserve">точностью </w:t>
      </w:r>
      <w:r w:rsidRPr="00F66CF0">
        <w:t xml:space="preserve">и в </w:t>
      </w:r>
      <w:r w:rsidRPr="00F66CF0">
        <w:rPr>
          <w:spacing w:val="-4"/>
        </w:rPr>
        <w:t>опр</w:t>
      </w:r>
      <w:r>
        <w:rPr>
          <w:spacing w:val="-4"/>
        </w:rPr>
        <w:t>еделенных пределах.</w:t>
      </w:r>
      <w:r w:rsidRPr="00F66CF0">
        <w:rPr>
          <w:w w:val="95"/>
        </w:rPr>
        <w:t>Для</w:t>
      </w:r>
      <w:r w:rsidRPr="00F66CF0">
        <w:rPr>
          <w:spacing w:val="-3"/>
          <w:w w:val="95"/>
        </w:rPr>
        <w:t>транзистора,включённогопо</w:t>
      </w:r>
      <w:r w:rsidRPr="00F66CF0">
        <w:rPr>
          <w:spacing w:val="-4"/>
          <w:w w:val="95"/>
        </w:rPr>
        <w:t>схеме</w:t>
      </w:r>
      <w:r w:rsidRPr="00F66CF0">
        <w:rPr>
          <w:w w:val="95"/>
        </w:rPr>
        <w:t>с</w:t>
      </w:r>
      <w:r w:rsidRPr="00F66CF0">
        <w:rPr>
          <w:spacing w:val="-3"/>
          <w:w w:val="95"/>
        </w:rPr>
        <w:t>общим</w:t>
      </w:r>
      <w:r w:rsidRPr="00F66CF0">
        <w:rPr>
          <w:w w:val="95"/>
        </w:rPr>
        <w:t>эмиттером,</w:t>
      </w:r>
      <w:r>
        <w:rPr>
          <w:w w:val="95"/>
        </w:rPr>
        <w:t>ра</w:t>
      </w:r>
      <w:r w:rsidRPr="00F66CF0">
        <w:rPr>
          <w:spacing w:val="-3"/>
          <w:w w:val="95"/>
        </w:rPr>
        <w:t>ботающим</w:t>
      </w:r>
      <w:r w:rsidRPr="00F66CF0">
        <w:rPr>
          <w:w w:val="95"/>
        </w:rPr>
        <w:t>в</w:t>
      </w:r>
      <w:r w:rsidRPr="00F66CF0">
        <w:rPr>
          <w:b/>
          <w:i/>
          <w:w w:val="95"/>
        </w:rPr>
        <w:t>малосигнальном</w:t>
      </w:r>
      <w:r w:rsidRPr="00F66CF0">
        <w:rPr>
          <w:spacing w:val="-3"/>
          <w:w w:val="95"/>
        </w:rPr>
        <w:t>(линейном)</w:t>
      </w:r>
      <w:r w:rsidRPr="00F66CF0">
        <w:rPr>
          <w:w w:val="95"/>
        </w:rPr>
        <w:t>режиме,</w:t>
      </w:r>
      <w:r w:rsidRPr="00F66CF0">
        <w:rPr>
          <w:spacing w:val="-3"/>
          <w:w w:val="95"/>
        </w:rPr>
        <w:t>наибольшеерас- пространениеполучила</w:t>
      </w:r>
      <w:r w:rsidRPr="00F66CF0">
        <w:rPr>
          <w:spacing w:val="-4"/>
          <w:w w:val="95"/>
        </w:rPr>
        <w:t>схема</w:t>
      </w:r>
      <w:r w:rsidRPr="00F66CF0">
        <w:rPr>
          <w:spacing w:val="-3"/>
          <w:w w:val="95"/>
        </w:rPr>
        <w:t>замещения,</w:t>
      </w:r>
      <w:r w:rsidRPr="00F66CF0">
        <w:rPr>
          <w:spacing w:val="-4"/>
          <w:w w:val="95"/>
        </w:rPr>
        <w:t>приведённая</w:t>
      </w:r>
      <w:r w:rsidRPr="00F66CF0">
        <w:rPr>
          <w:w w:val="95"/>
        </w:rPr>
        <w:t>на</w:t>
      </w:r>
      <w:r w:rsidRPr="00F66CF0">
        <w:rPr>
          <w:spacing w:val="-3"/>
          <w:w w:val="95"/>
        </w:rPr>
        <w:t>(рис.</w:t>
      </w:r>
      <w:r w:rsidRPr="00F66CF0">
        <w:rPr>
          <w:color w:val="00007F"/>
          <w:w w:val="95"/>
        </w:rPr>
        <w:t>1.6</w:t>
      </w:r>
      <w:r w:rsidRPr="00F66CF0">
        <w:rPr>
          <w:w w:val="95"/>
        </w:rPr>
        <w:t>). На</w:t>
      </w:r>
      <w:r w:rsidRPr="00F66CF0">
        <w:rPr>
          <w:spacing w:val="-4"/>
          <w:w w:val="95"/>
        </w:rPr>
        <w:t>даннойсхеме</w:t>
      </w:r>
      <w:r w:rsidRPr="00F66CF0">
        <w:rPr>
          <w:spacing w:val="-3"/>
          <w:w w:val="95"/>
        </w:rPr>
        <w:t>транзистор</w:t>
      </w:r>
      <w:r w:rsidRPr="00F66CF0">
        <w:rPr>
          <w:spacing w:val="-4"/>
          <w:w w:val="95"/>
        </w:rPr>
        <w:t>характеризуется</w:t>
      </w:r>
      <w:r w:rsidRPr="00F66CF0">
        <w:rPr>
          <w:i/>
          <w:w w:val="95"/>
        </w:rPr>
        <w:t>h</w:t>
      </w:r>
      <w:r w:rsidRPr="00F66CF0">
        <w:rPr>
          <w:w w:val="95"/>
        </w:rPr>
        <w:t>–</w:t>
      </w:r>
      <w:r w:rsidRPr="00F66CF0">
        <w:rPr>
          <w:spacing w:val="-3"/>
          <w:w w:val="95"/>
        </w:rPr>
        <w:t>параметрами</w:t>
      </w:r>
      <w:r>
        <w:rPr>
          <w:spacing w:val="-3"/>
          <w:w w:val="95"/>
        </w:rPr>
        <w:t>линей</w:t>
      </w:r>
      <w:r w:rsidRPr="00F66CF0">
        <w:rPr>
          <w:spacing w:val="-3"/>
          <w:w w:val="95"/>
        </w:rPr>
        <w:t>ного</w:t>
      </w:r>
      <w:r w:rsidRPr="00F66CF0">
        <w:rPr>
          <w:b/>
          <w:i/>
          <w:w w:val="95"/>
        </w:rPr>
        <w:t>четырёхполюсника</w:t>
      </w:r>
      <w:r w:rsidRPr="00F66CF0">
        <w:rPr>
          <w:w w:val="95"/>
        </w:rPr>
        <w:t xml:space="preserve">– </w:t>
      </w:r>
      <w:r w:rsidRPr="00F66CF0">
        <w:rPr>
          <w:spacing w:val="-5"/>
          <w:w w:val="95"/>
        </w:rPr>
        <w:t>электрической</w:t>
      </w:r>
      <w:r w:rsidRPr="00F66CF0">
        <w:rPr>
          <w:spacing w:val="-3"/>
          <w:w w:val="95"/>
        </w:rPr>
        <w:t>схемы,</w:t>
      </w:r>
      <w:r w:rsidRPr="00F66CF0">
        <w:rPr>
          <w:spacing w:val="-4"/>
          <w:w w:val="95"/>
        </w:rPr>
        <w:t>имеющей</w:t>
      </w:r>
      <w:r w:rsidRPr="00F66CF0">
        <w:rPr>
          <w:w w:val="95"/>
        </w:rPr>
        <w:t>два</w:t>
      </w:r>
      <w:r>
        <w:rPr>
          <w:spacing w:val="-7"/>
          <w:w w:val="95"/>
        </w:rPr>
        <w:t>вход</w:t>
      </w:r>
      <w:r w:rsidRPr="00F66CF0">
        <w:t xml:space="preserve">ных и два </w:t>
      </w:r>
      <w:r w:rsidRPr="00F66CF0">
        <w:rPr>
          <w:spacing w:val="-5"/>
        </w:rPr>
        <w:t>выходных</w:t>
      </w:r>
      <w:r w:rsidRPr="00F66CF0">
        <w:rPr>
          <w:spacing w:val="-3"/>
        </w:rPr>
        <w:t>контакта.</w:t>
      </w:r>
    </w:p>
    <w:tbl>
      <w:tblPr>
        <w:tblStyle w:val="ac"/>
        <w:tblW w:w="0" w:type="auto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05"/>
        <w:gridCol w:w="6437"/>
      </w:tblGrid>
      <w:tr w:rsidR="00F66CF0" w:rsidTr="00840E30">
        <w:tc>
          <w:tcPr>
            <w:tcW w:w="3694" w:type="dxa"/>
          </w:tcPr>
          <w:p w:rsidR="00F66CF0" w:rsidRDefault="005E6337" w:rsidP="00F66CF0">
            <w:pPr>
              <w:pStyle w:val="a6"/>
              <w:spacing w:before="0" w:beforeAutospacing="0" w:after="0" w:afterAutospacing="0"/>
              <w:jc w:val="both"/>
            </w:pPr>
            <w:r w:rsidRPr="005E6337">
              <w:rPr>
                <w:rFonts w:ascii="Arial"/>
                <w:noProof/>
                <w:sz w:val="20"/>
              </w:rPr>
            </w:r>
            <w:r w:rsidRPr="005E6337">
              <w:rPr>
                <w:rFonts w:ascii="Arial"/>
                <w:noProof/>
                <w:sz w:val="20"/>
              </w:rPr>
              <w:pict>
                <v:group id="Group 543" o:spid="_x0000_s1026" style="width:161.15pt;height:75.6pt;mso-position-horizontal-relative:char;mso-position-vertical-relative:line" coordsize="3223,1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">
                  <v:shape id="Picture 576" o:spid="_x0000_s1027" type="#_x0000_t75" style="position:absolute;left:291;width:149;height:19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Rr/LCAAAA3AAAAA8AAABkcnMvZG93bnJldi54bWxET02LwjAQvQv+hzDCXkRTZRGppkUFXfGk&#10;7qLXoZlt6zaT0kRb//3mIHh8vO9l2plKPKhxpWUFk3EEgjizuuRcwc/3djQH4TyyxsoyKXiSgzTp&#10;95YYa9vyiR5nn4sQwi5GBYX3dSylywoy6Ma2Jg7cr20M+gCbXOoG2xBuKjmNopk0WHJoKLCmTUHZ&#10;3/luFHwevq7D3WFNer+9H0/Pnbm1t4tSH4NutQDhqfNv8cu91wpm0zA/nAlHQCb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ka/ywgAAANwAAAAPAAAAAAAAAAAAAAAAAJ8C&#10;AABkcnMvZG93bnJldi54bWxQSwUGAAAAAAQABAD3AAAAjgMAAAAA&#10;">
                    <v:imagedata r:id="rId12" o:title=""/>
                  </v:shape>
                  <v:shape id="Picture 575" o:spid="_x0000_s1028" type="#_x0000_t75" style="position:absolute;left:911;top:904;width:259;height:19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FWEbEAAAA3AAAAA8AAABkcnMvZG93bnJldi54bWxEj9FqwkAURN+F/sNyC75I3UQklNRVRBFE&#10;oWjaD7jN3iap2bthd9X4925B8HGYmTPMbNGbVlzI+caygnScgCAurW64UvD9tXl7B+EDssbWMim4&#10;kYfF/GUww1zbKx/pUoRKRAj7HBXUIXS5lL6syaAf2444er/WGQxRukpqh9cIN62cJEkmDTYcF2rs&#10;aFVTeSrORsGoMj9uR3/aHbJs/7k+TtNQTJUavvbLDxCB+vAMP9pbrSCbpPB/Jh4BOb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fFWEbEAAAA3AAAAA8AAAAAAAAAAAAAAAAA&#10;nwIAAGRycy9kb3ducmV2LnhtbFBLBQYAAAAABAAEAPcAAACQAwAAAAA=&#10;">
                    <v:imagedata r:id="rId13" o:title=""/>
                  </v:shape>
                  <v:rect id="Rectangle 574" o:spid="_x0000_s1029" style="position:absolute;left:647;top:611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IPm8QA&#10;AADcAAAADwAAAGRycy9kb3ducmV2LnhtbESPwWrDMBBE74X8g9hCLyGR64NpnCghGFwKPdUJ5LpY&#10;a9nUWjmW6rh/XxUCOQ4z84bZHWbbi4lG3zlW8LpOQBDXTndsFJxP5eoNhA/IGnvHpOCXPBz2i6cd&#10;5trd+IumKhgRIexzVNCGMORS+roli37tBuLoNW60GKIcjdQj3iLc9jJNkkxa7DgutDhQ0VL9Xf1Y&#10;BYUZmuY6XZLy/bSUy8+jNk26UerleT5uQQSawyN8b39oBVmawv+ZeAT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iD5vEAAAA3AAAAA8AAAAAAAAAAAAAAAAAmAIAAGRycy9k&#10;b3ducmV2LnhtbFBLBQYAAAAABAAEAPUAAACJAwAAAAA=&#10;" filled="f" strokeweight=".25mm"/>
                  <v:shape id="Picture 573" o:spid="_x0000_s1030" type="#_x0000_t75" style="position:absolute;left:93;top:679;width:298;height:13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bCsPFAAAA3AAAAA8AAABkcnMvZG93bnJldi54bWxEj81qwzAQhO+FvIPYQG+NHDeE4kYJxZDQ&#10;S11iB3pdrK1taq0cS/HP20eFQo/DzHzD7A6TacVAvWssK1ivIhDEpdUNVwouxfHpBYTzyBpby6Rg&#10;JgeH/eJhh4m2I59pyH0lAoRdggpq77tESlfWZNCtbEccvG/bG/RB9pXUPY4BbloZR9FWGmw4LNTY&#10;UVpT+ZPfjIK8HSk7X6nYpMX6a/6YPrPLaVDqcTm9vYLwNPn/8F/7XSvYxs/weyYcAbm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WwrDxQAAANwAAAAPAAAAAAAAAAAAAAAA&#10;AJ8CAABkcnMvZG93bnJldi54bWxQSwUGAAAAAAQABAD3AAAAkQMAAAAA&#10;">
                    <v:imagedata r:id="rId14" o:title=""/>
                  </v:shape>
                  <v:shape id="Freeform 572" o:spid="_x0000_s1031" style="position:absolute;left:108;top:328;width:653;height:284;visibility:visible;mso-wrap-style:square;v-text-anchor:top" coordsize="653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oikMcA&#10;AADcAAAADwAAAGRycy9kb3ducmV2LnhtbESPQWvCQBSE74X+h+UVvASzqZUgaVYpRUHBHrQVr4/s&#10;axKafRuzq0n99V2h4HGYmW+YfDGYRlyoc7VlBc9xAoK4sLrmUsHX52o8A+E8ssbGMin4JQeL+eND&#10;jpm2Pe/osvelCBB2GSqovG8zKV1RkUEX25Y4eN+2M+iD7EqpO+wD3DRykiSpNFhzWKiwpfeKip/9&#10;2Sg4lR/b6aY/b5fNIaJZFL2Y6/Go1OhpeHsF4Wnw9/B/e60VpJMp3M6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6IpDHAAAA3AAAAA8AAAAAAAAAAAAAAAAAmAIAAGRy&#10;cy9kb3ducmV2LnhtbFBLBQYAAAAABAAEAPUAAACMAwAAAAA=&#10;" path="m,l652,r,284e" filled="f" strokeweight=".25mm">
                    <v:path arrowok="t" o:connecttype="custom" o:connectlocs="0,328;652,328;652,612" o:connectangles="0,0,0"/>
                  </v:shape>
                  <v:line id="Line 571" o:spid="_x0000_s1032" style="position:absolute;visibility:visible" from="109,1462" to="3114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gR8QAAADcAAAADwAAAGRycy9kb3ducmV2LnhtbESP3YrCMBSE7xd8h3AWvFk0VVGXrlFk&#10;YUHwyp8HODTHpmtzUpNo69sbQfBymJlvmMWqs7W4kQ+VYwWjYQaCuHC64lLB8fA3+AYRIrLG2jEp&#10;uFOA1bL3scBcu5Z3dNvHUiQIhxwVmBibXMpQGLIYhq4hTt7JeYsxSV9K7bFNcFvLcZbNpMWK04LB&#10;hn4NFef91Sq4/O/mE9O6y2g96b7m59PWbUqvVP+zW/+AiNTFd/jV3mgFs/EUnmfSEZD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ZOBHxAAAANwAAAAPAAAAAAAAAAAA&#10;AAAAAKECAABkcnMvZG93bnJldi54bWxQSwUGAAAAAAQABAD5AAAAkgMAAAAA&#10;" strokeweight=".25mm"/>
                  <v:line id="Line 570" o:spid="_x0000_s1033" style="position:absolute;visibility:visible" from="761,1179" to="761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Z+MMMAAADcAAAADwAAAGRycy9kb3ducmV2LnhtbESP3YrCMBSE74V9h3AWvJE1VaFK1yiy&#10;IAh75c8DHJpj07U5qUm09e03guDlMDPfMMt1bxtxJx9qxwom4wwEcel0zZWC03H7tQARIrLGxjEp&#10;eFCA9epjsMRCu473dD/ESiQIhwIVmBjbQspQGrIYxq4lTt7ZeYsxSV9J7bFLcNvIaZbl0mLNacFg&#10;Sz+GysvhZhVc//bzmencdbKZ9aP55fzrdpVXavjZb75BROrjO/xq77SCfJrD80w6AnL1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2fjDDAAAA3AAAAA8AAAAAAAAAAAAA&#10;AAAAoQIAAGRycy9kb3ducmV2LnhtbFBLBQYAAAAABAAEAPkAAACRAwAAAAA=&#10;" strokeweight=".25mm"/>
                  <v:shape id="Picture 569" o:spid="_x0000_s1034" type="#_x0000_t75" style="position:absolute;left:2003;top:394;width:429;height:19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b+KLCAAAA3AAAAA8AAABkcnMvZG93bnJldi54bWxEj0GLwjAUhO+C/yE8wYus6XpQqUYRoYs3&#10;13R/wKN5tsXmpTTR1n9vBGGPw8x8w2z3g23EgzpfO1bwPU9AEBfO1Fwq+MuzrzUIH5ANNo5JwZM8&#10;7Hfj0RZT43q+0EOHUkQI+xQVVCG0qZS+qMiin7uWOHpX11kMUXalNB32EW4buUiSpbRYc1yosKVj&#10;RcVN362CK+tsVt7z4ef8LLLfNes+d1qp6WQ4bEAEGsJ/+NM+GQXLxQreZ+IRkLs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W/iiwgAAANwAAAAPAAAAAAAAAAAAAAAAAJ8C&#10;AABkcnMvZG93bnJldi54bWxQSwUGAAAAAAQABAD3AAAAjgMAAAAA&#10;">
                    <v:imagedata r:id="rId15" o:title=""/>
                  </v:shape>
                  <v:rect id="Rectangle 568" o:spid="_x0000_s1035" style="position:absolute;left:2348;top:611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o4ccIA&#10;AADcAAAADwAAAGRycy9kb3ducmV2LnhtbERPPWvDMBDdA/0P4gpdQi3XQ0hdyyYEUgqZmgSyHtZZ&#10;MrVOrqU67r+vhkDHx/uumsUNYqYp9J4VvGQ5COLW656Ngsv58LwFESKyxsEzKfilAE39sKqw1P7G&#10;nzSfohEphEOJCmyMYyllaC05DJkfiRPX+clhTHAyUk94S+FukEWeb6TDnlODxZH2ltqv049TsDdj&#10;133P1/zwfl7L9XGnTVe8KvX0uOzeQERa4r/47v7QCjZFWpvOpCMg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yjhxwgAAANwAAAAPAAAAAAAAAAAAAAAAAJgCAABkcnMvZG93&#10;bnJldi54bWxQSwUGAAAAAAQABAD1AAAAhwMAAAAA&#10;" filled="f" strokeweight=".25mm"/>
                  <v:shape id="Picture 567" o:spid="_x0000_s1036" type="#_x0000_t75" style="position:absolute;left:1138;top:394;width:430;height:19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GT3vDAAAA3AAAAA8AAABkcnMvZG93bnJldi54bWxEj0GLwjAUhO+C/yE8wZumCop2TYsI6oK4&#10;oK73R/O2Ldu8lCa23X9vBGGPw8x8w2zS3lSipcaVlhXMphEI4szqknMF37f9ZAXCeWSNlWVS8EcO&#10;0mQ42GCsbccXaq8+FwHCLkYFhfd1LKXLCjLoprYmDt6PbQz6IJtc6ga7ADeVnEfRUhosOSwUWNOu&#10;oOz3+jAKjruvqj1FNvNd2R/v98X5MFudlRqP+u0HCE+9/w+/259awXK+hteZcARk8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cZPe8MAAADcAAAADwAAAAAAAAAAAAAAAACf&#10;AgAAZHJzL2Rvd25yZXYueG1sUEsFBgAAAAAEAAQA9wAAAI8DAAAAAA==&#10;">
                    <v:imagedata r:id="rId16" o:title=""/>
                  </v:shape>
                  <v:shape id="Freeform 566" o:spid="_x0000_s1037" style="position:absolute;left:1327;top:611;width:567;height:567;visibility:visible;mso-wrap-style:square;v-text-anchor:top" coordsize="567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hOAsIA&#10;AADcAAAADwAAAGRycy9kb3ducmV2LnhtbERPTW+CQBC9m/gfNtOkN1napoSgqzEmbfFW1B56m7Aj&#10;ENlZyq6A/757MPH48r5Xm8m0YqDeNZYVvEQxCOLS6oYrBafjxyIF4TyyxtYyKbiRg816Plthpu3I&#10;BQ0HX4kQwi5DBbX3XSalK2sy6CLbEQfubHuDPsC+krrHMYSbVr7GcSINNhwaauxoV1N5OVyNAjN8&#10;Fdc4H791l7/v5e3z9+8n3Sv1/DRtlyA8Tf4hvrtzrSB5C/PDmXA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iE4CwgAAANwAAAAPAAAAAAAAAAAAAAAAAJgCAABkcnMvZG93&#10;bnJldi54bWxQSwUGAAAAAAQABAD1AAAAhwMAAAAA&#10;" path="m567,283r-10,76l528,426r-44,58l426,528r-67,29l283,567,208,557,140,528,83,484,38,426,10,359,,283,10,208,38,140,83,83,140,39,208,10,283,r76,10l426,39r58,44l528,140r29,68l567,283xe" filled="f" strokeweight=".25mm">
                    <v:path arrowok="t" o:connecttype="custom" o:connectlocs="567,895;557,971;528,1038;484,1096;426,1140;359,1169;283,1179;208,1169;140,1140;83,1096;38,1038;10,971;0,895;10,820;38,752;83,695;140,651;208,622;283,612;359,622;426,651;484,695;528,752;557,820;567,895" o:connectangles="0,0,0,0,0,0,0,0,0,0,0,0,0,0,0,0,0,0,0,0,0,0,0,0,0"/>
                  </v:shape>
                  <v:shape id="Picture 565" o:spid="_x0000_s1038" type="#_x0000_t75" style="position:absolute;left:2843;top:707;width:303;height:13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TQF/GAAAA3AAAAA8AAABkcnMvZG93bnJldi54bWxEj09rwkAUxO8Fv8PyhN50Y4Ug0VVUKFR6&#10;qX9QvD2yzyQm+zbsbjX203cLQo/DzPyGmS0604gbOV9ZVjAaJiCIc6srLhQc9u+DCQgfkDU2lknB&#10;gzws5r2XGWba3nlLt10oRISwz1BBGUKbSenzkgz6oW2Jo3exzmCI0hVSO7xHuGnkW5Kk0mDFcaHE&#10;ltYl5fXu2yjYfvnPepUm9txt3OOyOv7Uk9NVqdd+t5yCCNSF//Cz/aEVpOMR/J2JR0DO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tNAX8YAAADcAAAADwAAAAAAAAAAAAAA&#10;AACfAgAAZHJzL2Rvd25yZXYueG1sUEsFBgAAAAAEAAQA9wAAAJIDAAAAAA==&#10;">
                    <v:imagedata r:id="rId17" o:title=""/>
                  </v:shape>
                  <v:shape id="Freeform 564" o:spid="_x0000_s1039" style="position:absolute;left:1611;top:328;width:1503;height:567;visibility:visible;mso-wrap-style:square;v-text-anchor:top" coordsize="1503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sYncYA&#10;AADcAAAADwAAAGRycy9kb3ducmV2LnhtbESPzWrDMBCE74W8g9hAb43ctDWJazkU45SQW34OyW2x&#10;traptTKWajtvXxUKOQ4z8w2TbibTioF611hW8LyIQBCXVjdcKTiftk8rEM4ja2wtk4IbOdhks4cU&#10;E21HPtBw9JUIEHYJKqi97xIpXVmTQbewHXHwvmxv0AfZV1L3OAa4aeUyimJpsOGwUGNHeU3l9/HH&#10;KJjWhY3t6zXf7cvThd+KLvrcX5V6nE8f7yA8Tf4e/m/vtIL4ZQl/Z8IR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sYncYAAADcAAAADwAAAAAAAAAAAAAAAACYAgAAZHJz&#10;L2Rvd25yZXYueG1sUEsFBgAAAAAEAAQA9QAAAIsDAAAAAA==&#10;" path="m1503,l,,,567e" filled="f" strokeweight=".25mm">
                    <v:path arrowok="t" o:connecttype="custom" o:connectlocs="1503,328;0,328;0,895" o:connectangles="0,0,0"/>
                  </v:shape>
                  <v:line id="Line 563" o:spid="_x0000_s1040" style="position:absolute;visibility:visible" from="2462,328" to="2462,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hLdcMAAADcAAAADwAAAGRycy9kb3ducmV2LnhtbESP3YrCMBSE74V9h3AWvBFNtaDSNYos&#10;CMJe+fMAh+bYdG1OapK19e03guDlMDPfMKtNbxtxJx9qxwqmkwwEcel0zZWC82k3XoIIEVlj45gU&#10;PCjAZv0xWGGhXccHuh9jJRKEQ4EKTIxtIWUoDVkME9cSJ+/ivMWYpK+k9tgluG3kLMvm0mLNacFg&#10;S9+Gyuvxzyq4/R4WuencbbrN+9Hievlx+8orNfzst18gIvXxHX6191rBPM/heSYdAbn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YS3XDAAAA3AAAAA8AAAAAAAAAAAAA&#10;AAAAoQIAAGRycy9kb3ducmV2LnhtbFBLBQYAAAAABAAEAPkAAACRAwAAAAA=&#10;" strokeweight=".25mm"/>
                  <v:line id="Line 562" o:spid="_x0000_s1041" style="position:absolute;visibility:visible" from="2462,1179" to="2462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HTAcUAAADcAAAADwAAAGRycy9kb3ducmV2LnhtbESP3WoCMRSE7wXfIRyhN1KzdmUtW6OI&#10;UBB65c8DHDbHzdbNyZpEd/v2TaHg5TAz3zCrzWBb8SAfGscK5rMMBHHldMO1gvPp8/UdRIjIGlvH&#10;pOCHAmzW49EKS+16PtDjGGuRIBxKVGBi7EopQ2XIYpi5jjh5F+ctxiR9LbXHPsFtK9+yrJAWG04L&#10;BjvaGaqux7tVcPs+LHPTu9t8mw/T5fXy5fa1V+plMmw/QEQa4jP8395rBUW+gL8z6Qj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HTAcUAAADcAAAADwAAAAAAAAAA&#10;AAAAAAChAgAAZHJzL2Rvd25yZXYueG1sUEsFBgAAAAAEAAQA+QAAAJMDAAAAAA==&#10;" strokeweight=".25mm"/>
                  <v:shape id="Freeform 561" o:spid="_x0000_s1042" style="position:absolute;left:1469;top:782;width:284;height:114;visibility:visible;mso-wrap-style:square;v-text-anchor:top" coordsize="284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Bhu8QA&#10;AADcAAAADwAAAGRycy9kb3ducmV2LnhtbESPzWrDMBCE74W8g9hAb40ct02NG8UkhpRe6+TQ42Jt&#10;bDfWyljyT94+KhR6HGbmG2abzaYVI/WusaxgvYpAEJdWN1wpOJ+OTwkI55E1tpZJwY0cZLvFwxZT&#10;bSf+orHwlQgQdikqqL3vUildWZNBt7IdcfAutjfog+wrqXucAty0Mo6ijTTYcFiosaO8pvJaDEbB&#10;z8dhGC6cvBynAsskrs7591uk1ONy3r+D8DT7//Bf+1Mr2Dy/wu+ZcATk7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gYbvEAAAA3AAAAA8AAAAAAAAAAAAAAAAAmAIAAGRycy9k&#10;b3ducmV2LnhtbFBLBQYAAAAABAAEAPUAAACJAwAAAAA=&#10;" path="m,l141,113,283,e" filled="f" strokeweight=".25mm">
                    <v:path arrowok="t" o:connecttype="custom" o:connectlocs="0,782;141,895;283,782" o:connectangles="0,0,0"/>
                  </v:shape>
                  <v:shape id="Freeform 560" o:spid="_x0000_s1043" style="position:absolute;left:1469;top:867;width:284;height:114;visibility:visible;mso-wrap-style:square;v-text-anchor:top" coordsize="284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L/zMIA&#10;AADcAAAADwAAAGRycy9kb3ducmV2LnhtbESPQYvCMBSE78L+h/AW9qbpulJLNcquoHi1evD4aJ5t&#10;tXkpTWq7/94IgsdhZr5hluvB1OJOrassK/ieRCCIc6srLhScjttxAsJ5ZI21ZVLwTw7Wq4/RElNt&#10;ez7QPfOFCBB2KSoovW9SKV1ekkE3sQ1x8C62NeiDbAupW+wD3NRyGkWxNFhxWCixoU1J+S3rjILr&#10;7q/rLpzMtn2GeTItTpvzPFLq63P4XYDwNPh3+NXeawXxTwzPM+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Mv/MwgAAANwAAAAPAAAAAAAAAAAAAAAAAJgCAABkcnMvZG93&#10;bnJldi54bWxQSwUGAAAAAAQABAD1AAAAhwMAAAAA&#10;" path="m,l141,113,283,e" filled="f" strokeweight=".25mm">
                    <v:path arrowok="t" o:connecttype="custom" o:connectlocs="0,867;141,980;283,867" o:connectangles="0,0,0"/>
                  </v:shape>
                  <v:line id="Line 559" o:spid="_x0000_s1044" style="position:absolute;visibility:visible" from="1611,980" to="1611,14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NdsQAAADcAAAADwAAAGRycy9kb3ducmV2LnhtbESP3YrCMBSE7xd8h3CEvVnW1C3YpRpF&#10;FhYEr/x5gENzbKrNSU2ytvv2RhC8HGbmG2axGmwrbuRD41jBdJKBIK6cbrhWcDz8fn6DCBFZY+uY&#10;FPxTgNVy9LbAUrued3Tbx1okCIcSFZgYu1LKUBmyGCauI07eyXmLMUlfS+2xT3Dbyq8sm0mLDacF&#10;gx39GKou+z+r4HreFbnp3XW6zoeP4nLauk3tlXofD+s5iEhDfIWf7Y1WMMsLeJx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012xAAAANwAAAAPAAAAAAAAAAAA&#10;AAAAAKECAABkcnMvZG93bnJldi54bWxQSwUGAAAAAAQABAD5AAAAkgMAAAAA&#10;" strokeweight=".25mm"/>
                  <v:shape id="Freeform 558" o:spid="_x0000_s1045" style="position:absolute;left:3113;top:1419;width:85;height:85;visibility:visible;mso-wrap-style:square;v-text-anchor:top" coordsize="85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3ZicIA&#10;AADcAAAADwAAAGRycy9kb3ducmV2LnhtbERPz2vCMBS+C/4P4Q28aTqHZXRGmYLMi0jrLru9NW9t&#10;WfMSm1jrf28OgseP7/dyPZhW9NT5xrKC11kCgri0uuFKwfdpN30H4QOyxtYyKbiRh/VqPFpipu2V&#10;c+qLUIkYwj5DBXUILpPSlzUZ9DPriCP3ZzuDIcKukrrDaww3rZwnSSoNNhwbanS0ran8Ly5GQfja&#10;H849/1zc71Zv8nnujmmyUGryMnx+gAg0hKf44d5rBelbXBvPxCM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HdmJwgAAANwAAAAPAAAAAAAAAAAAAAAAAJgCAABkcnMvZG93&#10;bnJldi54bWxQSwUGAAAAAAQABAD1AAAAhwMAAAAA&#10;" path="m85,42l81,59,72,72,59,81,42,85,26,81,12,72,3,59,,42,3,26,12,12,26,3,42,,59,3r13,9l81,26r4,16xe" filled="f" strokeweight=".25mm">
                    <v:path arrowok="t" o:connecttype="custom" o:connectlocs="85,1462;81,1479;72,1492;59,1501;42,1505;26,1501;12,1492;3,1479;0,1462;3,1446;12,1432;26,1423;42,1420;59,1423;72,1432;81,1446;85,1462" o:connectangles="0,0,0,0,0,0,0,0,0,0,0,0,0,0,0,0,0"/>
                  </v:shape>
                  <v:shape id="Freeform 557" o:spid="_x0000_s1046" style="position:absolute;left:3113;top:285;width:85;height:86;visibility:visible;mso-wrap-style:square;v-text-anchor:top" coordsize="85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916MYA&#10;AADcAAAADwAAAGRycy9kb3ducmV2LnhtbESPT2sCMRTE7wW/Q3iF3mq2FqSuRqkFqYiH+ge0t8fm&#10;uVncvGyTVNdvbwTB4zAzv2FGk9bW4kQ+VI4VvHUzEMSF0xWXCrab2esHiBCRNdaOScGFAkzGnacR&#10;5tqdeUWndSxFgnDIUYGJscmlDIUhi6HrGuLkHZy3GJP0pdQezwlua9nLsr60WHFaMNjQl6HiuP63&#10;Cn52hvZ/fjrYHo7fs9VS2l+z6Cn18tx+DkFEauMjfG/PtYL++wBuZ9IRkO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916MYAAADcAAAADwAAAAAAAAAAAAAAAACYAgAAZHJz&#10;L2Rvd25yZXYueG1sUEsFBgAAAAAEAAQA9QAAAIsDAAAAAA==&#10;" path="m85,42l81,59,72,72,59,82,42,85,26,82,12,72,3,59,,42,3,26,12,12,26,3,42,,59,3r13,9l81,26r4,16xe" filled="f" strokeweight=".25mm">
                    <v:path arrowok="t" o:connecttype="custom" o:connectlocs="85,328;81,345;72,358;59,368;42,371;26,368;12,358;3,345;0,328;3,312;12,298;26,289;42,286;59,289;72,298;81,312;85,328" o:connectangles="0,0,0,0,0,0,0,0,0,0,0,0,0,0,0,0,0"/>
                  </v:shape>
                  <v:shape id="Freeform 556" o:spid="_x0000_s1047" style="position:absolute;left:23;top:285;width:86;height:86;visibility:visible;mso-wrap-style:square;v-text-anchor:top" coordsize="86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AY/r8A&#10;AADcAAAADwAAAGRycy9kb3ducmV2LnhtbERPS2vCQBC+F/oflil4KbqpikjqKlIQvcbHfchOs8Hs&#10;bMiumvTXdw6Cx4/vvdr0vlF36mId2MDXJANFXAZbc2XgfNqNl6BiQrbYBCYDA0XYrN/fVpjb8OCC&#10;7sdUKQnhmKMBl1Kbax1LRx7jJLTEwv2GzmMS2FXadviQcN/oaZYttMeapcFhSz+Oyuvx5g0s/i4z&#10;H4rLdSg+m2o/c3POhmDM6KPffoNK1KeX+Ok+WPHNZb6ckSOg1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sBj+vwAAANwAAAAPAAAAAAAAAAAAAAAAAJgCAABkcnMvZG93bnJl&#10;di54bWxQSwUGAAAAAAQABAD1AAAAhAMAAAAA&#10;" path="m85,42l82,59,72,72,59,82,42,85,26,82,12,72,3,59,,42,3,26,12,12,26,3,42,,59,3r13,9l82,26r3,16xe" filled="f" strokeweight=".25mm">
                    <v:path arrowok="t" o:connecttype="custom" o:connectlocs="85,328;82,345;72,358;59,368;42,371;26,368;12,358;3,345;0,328;3,312;12,298;26,289;42,286;59,289;72,298;82,312;85,328" o:connectangles="0,0,0,0,0,0,0,0,0,0,0,0,0,0,0,0,0"/>
                  </v:shape>
                  <v:shape id="Freeform 555" o:spid="_x0000_s1048" style="position:absolute;left:23;top:1419;width:86;height:85;visibility:visible;mso-wrap-style:square;v-text-anchor:top" coordsize="86,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r1+8IA&#10;AADcAAAADwAAAGRycy9kb3ducmV2LnhtbESPT4vCMBTE74LfITzBm6aKVOkaZVlYKLgX/4DXR/Ns&#10;islLabK2++3NguBxmJnfMNv94Kx4UBcazwoW8wwEceV1w7WCy/l7tgERIrJG65kU/FGA/W482mKh&#10;fc9HepxiLRKEQ4EKTIxtIWWoDDkMc98SJ+/mO4cxya6WusM+wZ2VyyzLpcOG04LBlr4MVffTr1Nw&#10;/anZ3tabdmnOZR+dzcv7AZWaTobPDxCRhvgOv9qlVpCvFvB/Jh0Bu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mvX7wgAAANwAAAAPAAAAAAAAAAAAAAAAAJgCAABkcnMvZG93&#10;bnJldi54bWxQSwUGAAAAAAQABAD1AAAAhwMAAAAA&#10;" path="m85,42l82,59,72,72,59,81,42,85,26,81,12,72,3,59,,42,3,26,12,12,26,3,42,,59,3r13,9l82,26r3,16xe" filled="f" strokeweight=".25mm">
                    <v:path arrowok="t" o:connecttype="custom" o:connectlocs="85,1462;82,1479;72,1492;59,1501;42,1505;26,1501;12,1492;3,1479;0,1462;3,1446;12,1432;26,1423;42,1420;59,1423;72,1432;82,1446;85,1462" o:connectangles="0,0,0,0,0,0,0,0,0,0,0,0,0,0,0,0,0"/>
                  </v:shape>
                  <v:shape id="Freeform 554" o:spid="_x0000_s1049" style="position:absolute;left:732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zQcQA&#10;AADcAAAADwAAAGRycy9kb3ducmV2LnhtbESPwWrDMBBE74X+g9hCb40cU0JxooSQUuixdZpDbhtr&#10;YxtbKyOpkd2vrwKBHIeZecOsNqPpxYWcby0rmM8yEMSV1S3XCn72Hy9vIHxA1thbJgUTedisHx9W&#10;WGgb+ZsuZahFgrAvUEETwlBI6auGDPqZHYiTd7bOYEjS1VI7jAluepln2UIabDktNDjQrqGqK3+N&#10;gi5m5d8hn6I5n9yx6uqvdzdFpZ6fxu0SRKAx3MO39qdWsHjN4Xo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JM0HEAAAA3AAAAA8AAAAAAAAAAAAAAAAAmAIAAGRycy9k&#10;b3ducmV2LnhtbFBLBQYAAAAABAAEAPUAAACJAwAAAAA=&#10;" path="m28,l17,2,8,8,2,17,,28,2,39r6,9l17,54r11,3l39,54r9,-6l54,39,56,28,54,17,48,8,39,2,28,xe" fillcolor="black" stroked="f">
                    <v:path arrowok="t" o:connecttype="custom" o:connectlocs="28,1434;17,1436;8,1442;2,1451;0,1462;2,1473;8,1482;17,1488;28,1491;39,1488;48,1482;54,1473;56,1462;54,1451;48,1442;39,1436;28,1434" o:connectangles="0,0,0,0,0,0,0,0,0,0,0,0,0,0,0,0,0"/>
                  </v:shape>
                  <v:shape id="Freeform 553" o:spid="_x0000_s1050" style="position:absolute;left:1582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WW2sQA&#10;AADcAAAADwAAAGRycy9kb3ducmV2LnhtbESPQWvCQBSE74L/YXmCN91Ui5TUVUpLwaONeujtNftM&#10;QrJvw+7WTfrru4WCx2FmvmG2+8F04kbON5YVPCwzEMSl1Q1XCs6n98UTCB+QNXaWScFIHva76WSL&#10;ubaRP+hWhEokCPscFdQh9LmUvqzJoF/anjh5V+sMhiRdJbXDmOCmk6ss20iDDaeFGnt6ralsi2+j&#10;oI1Z8XNZjdFcv9xn2VbHNzdGpeaz4eUZRKAh3MP/7YNWsHlcw9+Zd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FltrEAAAA3AAAAA8AAAAAAAAAAAAAAAAAmAIAAGRycy9k&#10;b3ducmV2LnhtbFBLBQYAAAAABAAEAPUAAACJAwAAAAA=&#10;" path="m28,l17,2,8,8,2,17,,28,2,39r6,9l17,54r11,3l39,54r9,-6l54,39,57,28,54,17,48,8,39,2,28,xe" fillcolor="black" stroked="f">
                    <v:path arrowok="t" o:connecttype="custom" o:connectlocs="28,1434;17,1436;8,1442;2,1451;0,1462;2,1473;8,1482;17,1488;28,1491;39,1488;48,1482;54,1473;57,1462;54,1451;48,1442;39,1436;28,1434" o:connectangles="0,0,0,0,0,0,0,0,0,0,0,0,0,0,0,0,0"/>
                  </v:shape>
                  <v:shape id="Freeform 552" o:spid="_x0000_s1051" style="position:absolute;left:2433;top:1433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wOrsQA&#10;AADcAAAADwAAAGRycy9kb3ducmV2LnhtbESPwWrDMBBE74X8g9hAb7WcEEJxo4TSEOixddpDb1tr&#10;YxtbKyMpkd2vrwKBHIeZecNsdqPpxYWcby0rWGQ5COLK6pZrBV/Hw9MzCB+QNfaWScFEHnbb2cMG&#10;C20jf9KlDLVIEPYFKmhCGAopfdWQQZ/ZgTh5J+sMhiRdLbXDmOCml8s8X0uDLaeFBgd6a6jqyrNR&#10;0MW8/PteTtGcft1P1dUfezdFpR7n4+sLiEBjuIdv7XetYL1awfVMOgJy+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sDq7EAAAA3AAAAA8AAAAAAAAAAAAAAAAAmAIAAGRycy9k&#10;b3ducmV2LnhtbFBLBQYAAAAABAAEAPUAAACJAwAAAAA=&#10;" path="m29,l18,2,9,8,3,17,,28,3,39r6,9l18,54r11,3l40,54r9,-6l55,39,57,28,55,17,49,8,40,2,29,xe" fillcolor="black" stroked="f">
                    <v:path arrowok="t" o:connecttype="custom" o:connectlocs="29,1434;18,1436;9,1442;3,1451;0,1462;3,1473;9,1482;18,1488;29,1491;40,1488;49,1482;55,1473;57,1462;55,1451;49,1442;40,1436;29,1434" o:connectangles="0,0,0,0,0,0,0,0,0,0,0,0,0,0,0,0,0"/>
                  </v:shape>
                  <v:shape id="Freeform 551" o:spid="_x0000_s1052" style="position:absolute;left:2433;top:300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CrNcQA&#10;AADcAAAADwAAAGRycy9kb3ducmV2LnhtbESPQWvCQBSE74L/YXmCN91UrJTUVUpLwaONeujtNftM&#10;QrJvw+7WTfrru4WCx2FmvmG2+8F04kbON5YVPCwzEMSl1Q1XCs6n98UTCB+QNXaWScFIHva76WSL&#10;ubaRP+hWhEokCPscFdQh9LmUvqzJoF/anjh5V+sMhiRdJbXDmOCmk6ss20iDDaeFGnt6ralsi2+j&#10;oI1Z8XNZjdFcv9xn2VbHNzdGpeaz4eUZRKAh3MP/7YNWsFk/wt+ZdAT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gqzXEAAAA3AAAAA8AAAAAAAAAAAAAAAAAmAIAAGRycy9k&#10;b3ducmV2LnhtbFBLBQYAAAAABAAEAPUAAACJAwAAAAA=&#10;" path="m29,l18,2,9,8,3,17,,28,3,39r6,9l18,55r11,2l40,55r9,-7l55,39,57,28,55,17,49,8,40,2,29,xe" fillcolor="black" stroked="f">
                    <v:path arrowok="t" o:connecttype="custom" o:connectlocs="29,300;18,302;9,308;3,317;0,328;3,339;9,348;18,355;29,357;40,355;49,348;55,339;57,328;55,317;49,308;40,302;29,300" o:connectangles="0,0,0,0,0,0,0,0,0,0,0,0,0,0,0,0,0"/>
                  </v:shape>
                  <v:shape id="Picture 550" o:spid="_x0000_s1053" type="#_x0000_t75" style="position:absolute;left:222;top:162;width:411;height:10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ly03DAAAA3AAAAA8AAABkcnMvZG93bnJldi54bWxEj8FqwzAQRO+F/oPYQm6NVNM4xY0SnJJC&#10;b6VOPmCxtraJtTKWIjt/XxUCOQ4z84bZ7Gbbi0ij7xxreFkqEMS1Mx03Gk7Hz+c3ED4gG+wdk4Yr&#10;edhtHx82WBg38Q/FKjQiQdgXqKENYSik9HVLFv3SDcTJ+3WjxZDk2Egz4pTgtpeZUrm02HFaaHGg&#10;j5bqc3WxGmJcM64O1TQcGrVffZ9UFsuz1ounuXwHEWgO9/Ct/WU05K85/J9JR0Bu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CXLTcMAAADcAAAADwAAAAAAAAAAAAAAAACf&#10;AgAAZHJzL2Rvd25yZXYueG1sUEsFBgAAAAAEAAQA9wAAAI8DAAAAAA==&#10;">
                    <v:imagedata r:id="rId18" o:title=""/>
                  </v:shape>
                  <v:line id="Line 549" o:spid="_x0000_s1054" style="position:absolute;visibility:visible" from="52,470" to="52,1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U+C8QAAADcAAAADwAAAGRycy9kb3ducmV2LnhtbESP3WoCMRSE7wu+QziCN0Wz1uLK1igi&#10;FIRe+fMAh81xs3VzsibRXd++EYReDjPzDbNc97YRd/KhdqxgOslAEJdO11wpOB2/xwsQISJrbByT&#10;ggcFWK8Gb0sstOt4T/dDrESCcChQgYmxLaQMpSGLYeJa4uSdnbcYk/SV1B67BLeN/MiyubRYc1ow&#10;2NLWUHk53KyC6+8+n5nOXaebWf+eX84/bld5pUbDfvMFIlIf/8Ov9k4rmH/m8DyTj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JT4LxAAAANwAAAAPAAAAAAAAAAAA&#10;AAAAAKECAABkcnMvZG93bnJldi54bWxQSwUGAAAAAAQABAD5AAAAkgMAAAAA&#10;" strokeweight=".25mm"/>
                  <v:shape id="Picture 548" o:spid="_x0000_s1055" type="#_x0000_t75" style="position:absolute;top:1122;width:105;height:1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OjGrCAAAA3AAAAA8AAABkcnMvZG93bnJldi54bWxET0trwkAQvgv9D8sUetONUlSiq1hpQeih&#10;+KD0OGTHJJidTXdXTf5951Dw+PG9l+vONepGIdaeDYxHGSjiwtuaSwOn48dwDiomZIuNZzLQU4T1&#10;6mmwxNz6O+/pdkilkhCOORqoUmpzrWNRkcM48i2xcGcfHCaBodQ24F3CXaMnWTbVDmuWhgpb2lZU&#10;XA5XJ71XG36by9tm1s++f+izP+3GX+/GvDx3mwWoRF16iP/dO2tg+ipr5YwcAb36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zoxqwgAAANwAAAAPAAAAAAAAAAAAAAAAAJ8C&#10;AABkcnMvZG93bnJldi54bWxQSwUGAAAAAAQABAD3AAAAjgMAAAAA&#10;">
                    <v:imagedata r:id="rId19" o:title=""/>
                  </v:shape>
                  <v:shape id="Picture 547" o:spid="_x0000_s1056" type="#_x0000_t75" style="position:absolute;left:2870;width:156;height:19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U4ljGAAAA3AAAAA8AAABkcnMvZG93bnJldi54bWxEj0FrwkAUhO8F/8PyCt7qpqJio6tooFCs&#10;CCaCHh/ZZxLMvk2z25j++25B6HGYmW+Y5bo3teiodZVlBa+jCARxbnXFhYJT9v4yB+E8ssbaMin4&#10;IQfr1eBpibG2dz5Sl/pCBAi7GBWU3jexlC4vyaAb2YY4eFfbGvRBtoXULd4D3NRyHEUzabDisFBi&#10;Q0lJ+S39Ngrys+6jy/W4me9vifucHnbZdvul1PC53yxAeOr9f/jR/tAKZpM3+DsTjo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1TiWMYAAADcAAAADwAAAAAAAAAAAAAA&#10;AACfAgAAZHJzL2Rvd25yZXYueG1sUEsFBgAAAAAEAAQA9wAAAJIDAAAAAA==&#10;">
                    <v:imagedata r:id="rId20" o:title=""/>
                  </v:shape>
                  <v:shape id="Picture 546" o:spid="_x0000_s1057" type="#_x0000_t75" style="position:absolute;left:2618;top:162;width:410;height:10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mkNC9AAAA3AAAAA8AAABkcnMvZG93bnJldi54bWxET02LwjAQvQv+hzDC3myqoJWuURZB8Lao&#10;Ba9DMzbFZlKSqPXfm4Pg8fG+19vBduJBPrSOFcyyHARx7XTLjYLqvJ+uQISIrLFzTApeFGC7GY/W&#10;WGr35CM9TrERKYRDiQpMjH0pZagNWQyZ64kTd3XeYkzQN1J7fKZw28l5ni+lxZZTg8Gedobq2+lu&#10;Fezq6lXRrfufFUNRGb3w80vhlfqZDH+/ICIN8Sv+uA9awXKR5qcz6QjIzR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AKaQ0L0AAADcAAAADwAAAAAAAAAAAAAAAACfAgAAZHJz&#10;L2Rvd25yZXYueG1sUEsFBgAAAAAEAAQA9wAAAIkDAAAAAA==&#10;">
                    <v:imagedata r:id="rId21" o:title=""/>
                  </v:shape>
                  <v:line id="Line 545" o:spid="_x0000_s1058" style="position:absolute;visibility:visible" from="3170,470" to="3170,1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mVOcQAAADcAAAADwAAAGRycy9kb3ducmV2LnhtbESP3WoCMRSE7wu+QziCN6Vmt6KW1ShS&#10;KAi98ucBDpvjZnVzsiapu759IwheDjPzDbNc97YRN/KhdqwgH2cgiEuna64UHA8/H18gQkTW2Dgm&#10;BXcKsF4N3pZYaNfxjm77WIkE4VCgAhNjW0gZSkMWw9i1xMk7OW8xJukrqT12CW4b+ZllM2mx5rRg&#10;sKVvQ+Vl/2cVXM+7+cR07ppvJv37/HL6ddvKKzUa9psFiEh9fIWf7a1WMJvm8DiTjo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WZU5xAAAANwAAAAPAAAAAAAAAAAA&#10;AAAAAKECAABkcnMvZG93bnJldi54bWxQSwUGAAAAAAQABAD5AAAAkgMAAAAA&#10;" strokeweight=".25mm"/>
                  <v:shape id="Picture 544" o:spid="_x0000_s1059" type="#_x0000_t75" style="position:absolute;left:3118;top:1122;width:105;height:1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0XIaTGAAAA3AAAAA8AAABkcnMvZG93bnJldi54bWxEj0FrwkAUhO9C/8PyCt50o9A0pK5SpVVB&#10;eqj20tsj+0yC2bfp7mriv3eFgsdhZr5hZoveNOJCzteWFUzGCQjiwuqaSwU/h89RBsIHZI2NZVJw&#10;JQ+L+dNghrm2HX/TZR9KESHsc1RQhdDmUvqiIoN+bFvi6B2tMxiidKXUDrsIN42cJkkqDdYcFyps&#10;aVVRcdqfjYJjtzx8ZX/6NUtPv5uPtdu53cQpNXzu399ABOrDI/zf3moF6csU7mfiEZD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RchpMYAAADcAAAADwAAAAAAAAAAAAAA&#10;AACfAgAAZHJzL2Rvd25yZXYueG1sUEsFBgAAAAAEAAQA9wAAAJIDAAAAAA==&#10;">
                    <v:imagedata r:id="rId22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5522" w:type="dxa"/>
          </w:tcPr>
          <w:p w:rsidR="00F66CF0" w:rsidRDefault="00F66CF0" w:rsidP="00F66CF0">
            <w:pPr>
              <w:pStyle w:val="a6"/>
              <w:spacing w:before="0" w:beforeAutospacing="0" w:after="0" w:afterAutospacing="0"/>
              <w:ind w:left="129"/>
              <w:jc w:val="both"/>
            </w:pPr>
            <w:r w:rsidRPr="00F66CF0">
              <w:rPr>
                <w:w w:val="95"/>
              </w:rPr>
              <w:t>Мы</w:t>
            </w:r>
            <w:r w:rsidRPr="00F66CF0">
              <w:rPr>
                <w:spacing w:val="-4"/>
                <w:w w:val="95"/>
              </w:rPr>
              <w:t>рассматриваем</w:t>
            </w:r>
            <w:r w:rsidRPr="00F66CF0">
              <w:rPr>
                <w:spacing w:val="-2"/>
                <w:w w:val="95"/>
              </w:rPr>
              <w:t>работу</w:t>
            </w:r>
            <w:r w:rsidRPr="00F66CF0">
              <w:rPr>
                <w:spacing w:val="-3"/>
                <w:w w:val="95"/>
              </w:rPr>
              <w:t>усилительного</w:t>
            </w:r>
            <w:r w:rsidRPr="00F66CF0">
              <w:rPr>
                <w:spacing w:val="-4"/>
                <w:w w:val="95"/>
              </w:rPr>
              <w:t>каскада</w:t>
            </w:r>
            <w:r w:rsidRPr="00F66CF0">
              <w:rPr>
                <w:w w:val="95"/>
              </w:rPr>
              <w:t>в</w:t>
            </w:r>
            <w:r>
              <w:rPr>
                <w:spacing w:val="-3"/>
                <w:w w:val="95"/>
              </w:rPr>
              <w:t>малосигналь</w:t>
            </w:r>
            <w:r w:rsidRPr="00F66CF0">
              <w:rPr>
                <w:spacing w:val="-4"/>
                <w:w w:val="95"/>
              </w:rPr>
              <w:t>ном</w:t>
            </w:r>
            <w:r>
              <w:rPr>
                <w:spacing w:val="-3"/>
                <w:w w:val="95"/>
              </w:rPr>
              <w:t xml:space="preserve"> (</w:t>
            </w:r>
            <w:r w:rsidRPr="00F66CF0">
              <w:rPr>
                <w:spacing w:val="-3"/>
                <w:w w:val="95"/>
              </w:rPr>
              <w:t>линейном)</w:t>
            </w:r>
            <w:r w:rsidRPr="00F66CF0">
              <w:rPr>
                <w:w w:val="95"/>
              </w:rPr>
              <w:t>режиме,</w:t>
            </w:r>
            <w:r w:rsidRPr="00F66CF0">
              <w:rPr>
                <w:spacing w:val="-3"/>
                <w:w w:val="95"/>
              </w:rPr>
              <w:t>поэтому</w:t>
            </w:r>
            <w:r w:rsidRPr="00F66CF0">
              <w:rPr>
                <w:w w:val="95"/>
              </w:rPr>
              <w:t>мы</w:t>
            </w:r>
            <w:r w:rsidRPr="00F66CF0">
              <w:rPr>
                <w:spacing w:val="-7"/>
                <w:w w:val="95"/>
              </w:rPr>
              <w:t>можем</w:t>
            </w:r>
            <w:r w:rsidRPr="00F66CF0">
              <w:rPr>
                <w:spacing w:val="-4"/>
                <w:w w:val="95"/>
              </w:rPr>
              <w:t>представить</w:t>
            </w:r>
            <w:r w:rsidRPr="00F66CF0">
              <w:rPr>
                <w:spacing w:val="-3"/>
                <w:w w:val="95"/>
              </w:rPr>
              <w:t>транзистор</w:t>
            </w:r>
            <w:r w:rsidRPr="00F66CF0">
              <w:rPr>
                <w:w w:val="95"/>
              </w:rPr>
              <w:t xml:space="preserve">в </w:t>
            </w:r>
            <w:r w:rsidRPr="00F66CF0">
              <w:rPr>
                <w:spacing w:val="-6"/>
                <w:w w:val="90"/>
              </w:rPr>
              <w:t xml:space="preserve">виде </w:t>
            </w:r>
            <w:r w:rsidRPr="00F66CF0">
              <w:rPr>
                <w:spacing w:val="-3"/>
                <w:w w:val="90"/>
              </w:rPr>
              <w:t xml:space="preserve">активного линейного четырёхполюсника, </w:t>
            </w:r>
            <w:r>
              <w:rPr>
                <w:spacing w:val="-4"/>
                <w:w w:val="90"/>
              </w:rPr>
              <w:t>который характеризу</w:t>
            </w:r>
            <w:r w:rsidRPr="00F66CF0">
              <w:rPr>
                <w:w w:val="95"/>
              </w:rPr>
              <w:t>ется</w:t>
            </w:r>
            <w:r w:rsidRPr="00F66CF0">
              <w:rPr>
                <w:spacing w:val="-5"/>
                <w:w w:val="95"/>
              </w:rPr>
              <w:t>входными</w:t>
            </w:r>
            <w:r w:rsidRPr="00F66CF0">
              <w:rPr>
                <w:spacing w:val="-6"/>
                <w:w w:val="95"/>
              </w:rPr>
              <w:t>(</w:t>
            </w:r>
            <w:r w:rsidRPr="00F66CF0">
              <w:rPr>
                <w:i/>
                <w:spacing w:val="-6"/>
                <w:w w:val="95"/>
              </w:rPr>
              <w:t>U</w:t>
            </w:r>
            <w:r w:rsidRPr="00F66CF0">
              <w:rPr>
                <w:spacing w:val="-6"/>
                <w:w w:val="95"/>
                <w:vertAlign w:val="subscript"/>
              </w:rPr>
              <w:t>1</w:t>
            </w:r>
            <w:r w:rsidRPr="00F66CF0">
              <w:rPr>
                <w:spacing w:val="-6"/>
                <w:w w:val="95"/>
              </w:rPr>
              <w:t>,</w:t>
            </w:r>
            <w:r w:rsidRPr="00F66CF0">
              <w:rPr>
                <w:i/>
                <w:w w:val="95"/>
              </w:rPr>
              <w:t>I</w:t>
            </w:r>
            <w:r w:rsidRPr="00F66CF0">
              <w:rPr>
                <w:w w:val="95"/>
                <w:vertAlign w:val="subscript"/>
              </w:rPr>
              <w:t>1</w:t>
            </w:r>
            <w:r w:rsidRPr="00F66CF0">
              <w:rPr>
                <w:w w:val="95"/>
              </w:rPr>
              <w:t>)и</w:t>
            </w:r>
            <w:r w:rsidRPr="00F66CF0">
              <w:rPr>
                <w:spacing w:val="-5"/>
                <w:w w:val="95"/>
              </w:rPr>
              <w:t>выходными</w:t>
            </w:r>
            <w:r w:rsidRPr="00F66CF0">
              <w:rPr>
                <w:spacing w:val="-7"/>
                <w:w w:val="95"/>
              </w:rPr>
              <w:t>(</w:t>
            </w:r>
            <w:r w:rsidRPr="00F66CF0">
              <w:rPr>
                <w:i/>
                <w:spacing w:val="-7"/>
                <w:w w:val="95"/>
              </w:rPr>
              <w:t>U</w:t>
            </w:r>
            <w:r w:rsidRPr="00F66CF0">
              <w:rPr>
                <w:spacing w:val="-7"/>
                <w:w w:val="95"/>
                <w:vertAlign w:val="subscript"/>
              </w:rPr>
              <w:t>2</w:t>
            </w:r>
            <w:r w:rsidRPr="00F66CF0">
              <w:rPr>
                <w:spacing w:val="-7"/>
                <w:w w:val="95"/>
              </w:rPr>
              <w:t>,</w:t>
            </w:r>
            <w:r w:rsidRPr="00F66CF0">
              <w:rPr>
                <w:i/>
                <w:w w:val="95"/>
              </w:rPr>
              <w:t>I</w:t>
            </w:r>
            <w:r w:rsidRPr="00F66CF0">
              <w:rPr>
                <w:w w:val="95"/>
                <w:vertAlign w:val="subscript"/>
              </w:rPr>
              <w:t>2</w:t>
            </w:r>
            <w:r w:rsidRPr="00F66CF0">
              <w:rPr>
                <w:w w:val="95"/>
              </w:rPr>
              <w:t>)токамии</w:t>
            </w:r>
            <w:r w:rsidRPr="00F66CF0">
              <w:rPr>
                <w:spacing w:val="-3"/>
                <w:w w:val="95"/>
              </w:rPr>
              <w:t xml:space="preserve">напряжениями. </w:t>
            </w:r>
          </w:p>
        </w:tc>
      </w:tr>
    </w:tbl>
    <w:p w:rsidR="00F66CF0" w:rsidRPr="00F66CF0" w:rsidRDefault="00F66CF0" w:rsidP="00F66CF0">
      <w:pPr>
        <w:pStyle w:val="a6"/>
        <w:spacing w:before="0" w:beforeAutospacing="0" w:after="0" w:afterAutospacing="0"/>
        <w:ind w:left="129" w:firstLine="567"/>
        <w:jc w:val="both"/>
      </w:pPr>
    </w:p>
    <w:p w:rsidR="00F66CF0" w:rsidRDefault="00F66CF0" w:rsidP="00F66CF0">
      <w:pPr>
        <w:pStyle w:val="a6"/>
        <w:spacing w:before="0" w:beforeAutospacing="0" w:after="0" w:afterAutospacing="0"/>
        <w:ind w:left="130"/>
        <w:jc w:val="both"/>
      </w:pPr>
      <w:r w:rsidRPr="00F66CF0">
        <w:rPr>
          <w:w w:val="95"/>
        </w:rPr>
        <w:t>Для</w:t>
      </w:r>
      <w:r w:rsidR="00CB3518" w:rsidRPr="00CB3518">
        <w:rPr>
          <w:w w:val="95"/>
        </w:rPr>
        <w:t xml:space="preserve"> </w:t>
      </w:r>
      <w:r w:rsidRPr="00F66CF0">
        <w:rPr>
          <w:w w:val="95"/>
        </w:rPr>
        <w:t>их</w:t>
      </w:r>
      <w:r w:rsidR="00CB3518" w:rsidRPr="00CB3518">
        <w:rPr>
          <w:w w:val="95"/>
        </w:rPr>
        <w:t xml:space="preserve"> </w:t>
      </w:r>
      <w:r w:rsidRPr="00F66CF0">
        <w:rPr>
          <w:spacing w:val="-4"/>
          <w:w w:val="95"/>
        </w:rPr>
        <w:t>расчёта</w:t>
      </w:r>
      <w:r w:rsidR="00CB3518" w:rsidRPr="00CB3518">
        <w:rPr>
          <w:spacing w:val="-4"/>
          <w:w w:val="95"/>
        </w:rPr>
        <w:t xml:space="preserve"> </w:t>
      </w:r>
      <w:r w:rsidRPr="00F66CF0">
        <w:rPr>
          <w:spacing w:val="-4"/>
          <w:w w:val="95"/>
        </w:rPr>
        <w:t>используется</w:t>
      </w:r>
      <w:r w:rsidR="00CB3518" w:rsidRPr="00CB3518">
        <w:rPr>
          <w:spacing w:val="-4"/>
          <w:w w:val="95"/>
        </w:rPr>
        <w:t xml:space="preserve"> </w:t>
      </w:r>
      <w:r w:rsidRPr="00F66CF0">
        <w:rPr>
          <w:spacing w:val="-3"/>
          <w:w w:val="95"/>
        </w:rPr>
        <w:t>система</w:t>
      </w:r>
      <w:r w:rsidR="00CB3518" w:rsidRPr="00CB3518">
        <w:rPr>
          <w:spacing w:val="-3"/>
          <w:w w:val="95"/>
        </w:rPr>
        <w:t xml:space="preserve"> </w:t>
      </w:r>
      <w:r w:rsidRPr="00F66CF0">
        <w:rPr>
          <w:w w:val="95"/>
        </w:rPr>
        <w:t>линейных</w:t>
      </w:r>
      <w:r w:rsidR="00CB3518" w:rsidRPr="00CB3518">
        <w:rPr>
          <w:w w:val="95"/>
        </w:rPr>
        <w:t xml:space="preserve"> </w:t>
      </w:r>
      <w:r w:rsidRPr="00F66CF0">
        <w:rPr>
          <w:spacing w:val="-3"/>
          <w:w w:val="95"/>
        </w:rPr>
        <w:t>уравнений,</w:t>
      </w:r>
      <w:r w:rsidR="00CB3518" w:rsidRPr="00CB3518">
        <w:rPr>
          <w:spacing w:val="-3"/>
          <w:w w:val="95"/>
        </w:rPr>
        <w:t xml:space="preserve"> </w:t>
      </w:r>
      <w:r w:rsidRPr="00F66CF0">
        <w:rPr>
          <w:w w:val="95"/>
        </w:rPr>
        <w:t>в</w:t>
      </w:r>
      <w:r w:rsidR="00CB3518" w:rsidRPr="00CB3518">
        <w:rPr>
          <w:w w:val="95"/>
        </w:rPr>
        <w:t xml:space="preserve"> </w:t>
      </w:r>
      <w:r w:rsidRPr="00F66CF0">
        <w:rPr>
          <w:spacing w:val="-4"/>
          <w:w w:val="95"/>
        </w:rPr>
        <w:t xml:space="preserve">которых </w:t>
      </w:r>
      <w:r w:rsidRPr="00F66CF0">
        <w:rPr>
          <w:w w:val="95"/>
        </w:rPr>
        <w:t>два</w:t>
      </w:r>
      <w:r w:rsidRPr="00F66CF0">
        <w:rPr>
          <w:spacing w:val="-3"/>
          <w:w w:val="95"/>
        </w:rPr>
        <w:t>тока</w:t>
      </w:r>
      <w:r w:rsidRPr="00F66CF0">
        <w:rPr>
          <w:w w:val="95"/>
        </w:rPr>
        <w:t>или</w:t>
      </w:r>
      <w:r w:rsidRPr="00F66CF0">
        <w:rPr>
          <w:spacing w:val="-4"/>
          <w:w w:val="95"/>
        </w:rPr>
        <w:t>напряжения</w:t>
      </w:r>
      <w:r w:rsidRPr="00F66CF0">
        <w:rPr>
          <w:w w:val="95"/>
        </w:rPr>
        <w:t>являютсяизвестными,адва</w:t>
      </w:r>
      <w:r w:rsidRPr="00F66CF0">
        <w:rPr>
          <w:spacing w:val="-2"/>
          <w:w w:val="95"/>
        </w:rPr>
        <w:t>других</w:t>
      </w:r>
      <w:r w:rsidRPr="00F66CF0">
        <w:rPr>
          <w:w w:val="95"/>
        </w:rPr>
        <w:t>–</w:t>
      </w:r>
      <w:r>
        <w:rPr>
          <w:spacing w:val="-3"/>
          <w:w w:val="95"/>
        </w:rPr>
        <w:t>не</w:t>
      </w:r>
      <w:r w:rsidRPr="00F66CF0">
        <w:rPr>
          <w:w w:val="90"/>
        </w:rPr>
        <w:t xml:space="preserve">известными. </w:t>
      </w:r>
      <w:r w:rsidRPr="00F66CF0">
        <w:rPr>
          <w:spacing w:val="-3"/>
          <w:w w:val="90"/>
        </w:rPr>
        <w:t xml:space="preserve">Известные </w:t>
      </w:r>
      <w:r w:rsidRPr="00F66CF0">
        <w:rPr>
          <w:w w:val="90"/>
        </w:rPr>
        <w:t xml:space="preserve">и </w:t>
      </w:r>
      <w:r w:rsidRPr="00F66CF0">
        <w:rPr>
          <w:spacing w:val="-3"/>
          <w:w w:val="90"/>
        </w:rPr>
        <w:t xml:space="preserve">неизвестные </w:t>
      </w:r>
      <w:r w:rsidRPr="00F66CF0">
        <w:rPr>
          <w:w w:val="90"/>
        </w:rPr>
        <w:t xml:space="preserve">величины </w:t>
      </w:r>
      <w:r>
        <w:rPr>
          <w:spacing w:val="-3"/>
          <w:w w:val="90"/>
        </w:rPr>
        <w:t>связываются коэф</w:t>
      </w:r>
      <w:r w:rsidRPr="00F66CF0">
        <w:rPr>
          <w:spacing w:val="-4"/>
          <w:w w:val="95"/>
        </w:rPr>
        <w:t>фициентами,</w:t>
      </w:r>
      <w:r w:rsidRPr="00F66CF0">
        <w:rPr>
          <w:spacing w:val="-5"/>
          <w:w w:val="95"/>
        </w:rPr>
        <w:t>которые</w:t>
      </w:r>
      <w:r w:rsidRPr="00F66CF0">
        <w:rPr>
          <w:spacing w:val="-3"/>
          <w:w w:val="95"/>
        </w:rPr>
        <w:t>называются</w:t>
      </w:r>
      <w:r w:rsidRPr="00F66CF0">
        <w:rPr>
          <w:b/>
          <w:i/>
          <w:w w:val="95"/>
        </w:rPr>
        <w:t>параметрамчетырёхполюсника</w:t>
      </w:r>
      <w:r w:rsidRPr="00F66CF0">
        <w:rPr>
          <w:w w:val="95"/>
        </w:rPr>
        <w:t>. Для</w:t>
      </w:r>
      <w:r w:rsidR="00CB3518" w:rsidRPr="00CB3518">
        <w:rPr>
          <w:w w:val="95"/>
        </w:rPr>
        <w:t xml:space="preserve"> </w:t>
      </w:r>
      <w:r w:rsidRPr="00F66CF0">
        <w:rPr>
          <w:spacing w:val="-4"/>
          <w:w w:val="95"/>
        </w:rPr>
        <w:t>расчёта</w:t>
      </w:r>
      <w:r w:rsidR="00CB3518" w:rsidRPr="00CB3518">
        <w:rPr>
          <w:spacing w:val="-4"/>
          <w:w w:val="95"/>
        </w:rPr>
        <w:t xml:space="preserve"> </w:t>
      </w:r>
      <w:r w:rsidRPr="00F66CF0">
        <w:rPr>
          <w:spacing w:val="-4"/>
          <w:w w:val="95"/>
        </w:rPr>
        <w:t>усилителей</w:t>
      </w:r>
      <w:r w:rsidR="00CB3518" w:rsidRPr="00CB3518">
        <w:rPr>
          <w:spacing w:val="-4"/>
          <w:w w:val="95"/>
        </w:rPr>
        <w:t xml:space="preserve"> </w:t>
      </w:r>
      <w:r w:rsidRPr="00F66CF0">
        <w:rPr>
          <w:spacing w:val="-3"/>
          <w:w w:val="95"/>
        </w:rPr>
        <w:t>применяются</w:t>
      </w:r>
      <w:r w:rsidR="00CB3518" w:rsidRPr="00CB3518">
        <w:rPr>
          <w:spacing w:val="-3"/>
          <w:w w:val="95"/>
        </w:rPr>
        <w:t xml:space="preserve"> </w:t>
      </w:r>
      <w:r w:rsidRPr="00F66CF0">
        <w:rPr>
          <w:i/>
          <w:w w:val="95"/>
        </w:rPr>
        <w:t>z</w:t>
      </w:r>
      <w:r w:rsidR="00CB3518" w:rsidRPr="00CB3518">
        <w:rPr>
          <w:i/>
          <w:w w:val="95"/>
        </w:rPr>
        <w:t xml:space="preserve"> </w:t>
      </w:r>
      <w:r w:rsidRPr="00F66CF0">
        <w:rPr>
          <w:w w:val="95"/>
        </w:rPr>
        <w:t>(имеют</w:t>
      </w:r>
      <w:r w:rsidR="00CB3518" w:rsidRPr="00CB3518">
        <w:rPr>
          <w:w w:val="95"/>
        </w:rPr>
        <w:t xml:space="preserve"> </w:t>
      </w:r>
      <w:r w:rsidRPr="00F66CF0">
        <w:rPr>
          <w:spacing w:val="-4"/>
          <w:w w:val="95"/>
        </w:rPr>
        <w:t>размерность</w:t>
      </w:r>
      <w:r w:rsidR="00CB3518" w:rsidRPr="00CB3518">
        <w:rPr>
          <w:spacing w:val="-4"/>
          <w:w w:val="95"/>
        </w:rPr>
        <w:t xml:space="preserve"> </w:t>
      </w:r>
      <w:r>
        <w:rPr>
          <w:spacing w:val="-3"/>
          <w:w w:val="95"/>
        </w:rPr>
        <w:t>сопроти</w:t>
      </w:r>
      <w:r w:rsidRPr="00F66CF0">
        <w:rPr>
          <w:spacing w:val="-3"/>
          <w:w w:val="95"/>
        </w:rPr>
        <w:t>вления),</w:t>
      </w:r>
      <w:r w:rsidR="00CB3518" w:rsidRPr="00CB3518">
        <w:rPr>
          <w:spacing w:val="-3"/>
          <w:w w:val="95"/>
        </w:rPr>
        <w:t xml:space="preserve"> </w:t>
      </w:r>
      <w:r w:rsidRPr="00F66CF0">
        <w:rPr>
          <w:i/>
          <w:w w:val="95"/>
        </w:rPr>
        <w:t xml:space="preserve">y </w:t>
      </w:r>
      <w:r w:rsidRPr="00F66CF0">
        <w:rPr>
          <w:spacing w:val="-3"/>
          <w:w w:val="95"/>
        </w:rPr>
        <w:t>(размерность</w:t>
      </w:r>
      <w:r w:rsidRPr="00F66CF0">
        <w:rPr>
          <w:spacing w:val="-4"/>
          <w:w w:val="95"/>
        </w:rPr>
        <w:t>проводимости)</w:t>
      </w:r>
      <w:r w:rsidR="00CB3518" w:rsidRPr="00CB3518">
        <w:rPr>
          <w:spacing w:val="-4"/>
          <w:w w:val="95"/>
        </w:rPr>
        <w:t xml:space="preserve"> </w:t>
      </w:r>
      <w:r w:rsidRPr="00F66CF0">
        <w:rPr>
          <w:w w:val="95"/>
        </w:rPr>
        <w:t>и</w:t>
      </w:r>
      <w:r w:rsidR="00CB3518" w:rsidRPr="00CB3518">
        <w:rPr>
          <w:w w:val="95"/>
        </w:rPr>
        <w:t xml:space="preserve"> </w:t>
      </w:r>
      <w:r w:rsidRPr="00F66CF0">
        <w:rPr>
          <w:i/>
          <w:w w:val="95"/>
        </w:rPr>
        <w:t>h</w:t>
      </w:r>
      <w:r w:rsidR="00CB3518" w:rsidRPr="00CB3518">
        <w:rPr>
          <w:i/>
          <w:w w:val="95"/>
        </w:rPr>
        <w:t xml:space="preserve"> </w:t>
      </w:r>
      <w:r w:rsidRPr="00F66CF0">
        <w:rPr>
          <w:spacing w:val="-3"/>
          <w:w w:val="95"/>
        </w:rPr>
        <w:t xml:space="preserve">(смешаннаяразмерность) </w:t>
      </w:r>
      <w:r w:rsidRPr="00F66CF0">
        <w:rPr>
          <w:spacing w:val="-4"/>
        </w:rPr>
        <w:t>параметры.</w:t>
      </w:r>
    </w:p>
    <w:p w:rsidR="00F66CF0" w:rsidRPr="00647DC1" w:rsidRDefault="005E6337" w:rsidP="00F66CF0">
      <w:pPr>
        <w:pStyle w:val="a6"/>
        <w:spacing w:before="0" w:beforeAutospacing="0" w:after="0" w:afterAutospacing="0"/>
        <w:ind w:left="130" w:firstLine="578"/>
        <w:jc w:val="both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42" o:spid="_x0000_s1060" type="#_x0000_t202" style="position:absolute;left:0;text-align:left;margin-left:230.6pt;margin-top:50.85pt;width:10.8pt;height:53.25pt;z-index:-25165312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gpIrgIAAKw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" filled="f" stroked="f">
            <v:textbox inset="0,0,0,0">
              <w:txbxContent>
                <w:p w:rsidR="00F66CF0" w:rsidRDefault="00F66CF0" w:rsidP="00F66CF0">
                  <w:pPr>
                    <w:pStyle w:val="a6"/>
                    <w:spacing w:line="295" w:lineRule="exact"/>
                    <w:rPr>
                      <w:rFonts w:ascii="Gulim"/>
                    </w:rPr>
                  </w:pPr>
                  <w:r>
                    <w:rPr>
                      <w:rFonts w:ascii="Gulim"/>
                      <w:w w:val="230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F66CF0" w:rsidRPr="00647DC1">
        <w:rPr>
          <w:spacing w:val="-6"/>
          <w:w w:val="95"/>
        </w:rPr>
        <w:t>При</w:t>
      </w:r>
      <w:r w:rsidR="00F66CF0" w:rsidRPr="00647DC1">
        <w:rPr>
          <w:spacing w:val="-3"/>
          <w:w w:val="95"/>
        </w:rPr>
        <w:t>расчёте</w:t>
      </w:r>
      <w:r w:rsidR="00F66CF0" w:rsidRPr="00647DC1">
        <w:rPr>
          <w:spacing w:val="-4"/>
          <w:w w:val="95"/>
        </w:rPr>
        <w:t>усилителей</w:t>
      </w:r>
      <w:r w:rsidR="00F66CF0" w:rsidRPr="00647DC1">
        <w:rPr>
          <w:w w:val="95"/>
        </w:rPr>
        <w:t>с</w:t>
      </w:r>
      <w:r w:rsidR="00F66CF0">
        <w:rPr>
          <w:spacing w:val="-3"/>
          <w:w w:val="95"/>
        </w:rPr>
        <w:t>ОЭ</w:t>
      </w:r>
      <w:r w:rsidR="00F66CF0" w:rsidRPr="00647DC1">
        <w:rPr>
          <w:spacing w:val="-3"/>
          <w:w w:val="95"/>
        </w:rPr>
        <w:t>наибольшее</w:t>
      </w:r>
      <w:r w:rsidR="00F66CF0">
        <w:rPr>
          <w:spacing w:val="-4"/>
          <w:w w:val="95"/>
        </w:rPr>
        <w:t>распро</w:t>
      </w:r>
      <w:r w:rsidR="00F66CF0" w:rsidRPr="00647DC1">
        <w:rPr>
          <w:w w:val="95"/>
        </w:rPr>
        <w:t>стра</w:t>
      </w:r>
      <w:r w:rsidR="00F66CF0">
        <w:rPr>
          <w:w w:val="95"/>
        </w:rPr>
        <w:t>не</w:t>
      </w:r>
      <w:r w:rsidR="00F66CF0" w:rsidRPr="00647DC1">
        <w:rPr>
          <w:w w:val="95"/>
        </w:rPr>
        <w:t>ниеполучили</w:t>
      </w:r>
      <w:r w:rsidR="00F66CF0">
        <w:rPr>
          <w:rFonts w:ascii="Book Antiqua" w:hAnsi="Book Antiqua"/>
          <w:i/>
          <w:spacing w:val="-3"/>
          <w:w w:val="95"/>
        </w:rPr>
        <w:t>h</w:t>
      </w:r>
      <w:r w:rsidR="00F66CF0" w:rsidRPr="00647DC1">
        <w:rPr>
          <w:spacing w:val="-3"/>
          <w:w w:val="95"/>
        </w:rPr>
        <w:t>—параметры,</w:t>
      </w:r>
      <w:r w:rsidR="00F66CF0" w:rsidRPr="00647DC1">
        <w:rPr>
          <w:spacing w:val="-5"/>
          <w:w w:val="95"/>
        </w:rPr>
        <w:t>связывающие</w:t>
      </w:r>
      <w:r w:rsidR="00F66CF0" w:rsidRPr="00647DC1">
        <w:rPr>
          <w:spacing w:val="-3"/>
          <w:w w:val="95"/>
        </w:rPr>
        <w:t>токи</w:t>
      </w:r>
      <w:r w:rsidR="00F66CF0" w:rsidRPr="00647DC1">
        <w:rPr>
          <w:w w:val="95"/>
        </w:rPr>
        <w:t>и</w:t>
      </w:r>
      <w:r w:rsidR="00F66CF0" w:rsidRPr="00647DC1">
        <w:rPr>
          <w:spacing w:val="-4"/>
          <w:w w:val="95"/>
        </w:rPr>
        <w:t>напряжения</w:t>
      </w:r>
      <w:r w:rsidR="00F66CF0" w:rsidRPr="00647DC1">
        <w:rPr>
          <w:w w:val="95"/>
        </w:rPr>
        <w:t xml:space="preserve">с </w:t>
      </w:r>
      <w:r w:rsidR="00F66CF0" w:rsidRPr="00647DC1">
        <w:rPr>
          <w:spacing w:val="-4"/>
        </w:rPr>
        <w:t xml:space="preserve">помощью </w:t>
      </w:r>
      <w:r w:rsidR="00F66CF0" w:rsidRPr="00647DC1">
        <w:rPr>
          <w:spacing w:val="-6"/>
        </w:rPr>
        <w:t xml:space="preserve">следующей </w:t>
      </w:r>
      <w:r w:rsidR="00F66CF0" w:rsidRPr="00647DC1">
        <w:rPr>
          <w:spacing w:val="-3"/>
        </w:rPr>
        <w:t xml:space="preserve">системы </w:t>
      </w:r>
      <w:r w:rsidR="00F66CF0" w:rsidRPr="00647DC1">
        <w:t>линейных</w:t>
      </w:r>
      <w:r w:rsidR="00F66CF0" w:rsidRPr="00647DC1">
        <w:rPr>
          <w:spacing w:val="-3"/>
        </w:rPr>
        <w:t>уравнений:</w:t>
      </w:r>
    </w:p>
    <w:p w:rsidR="00F66CF0" w:rsidRPr="00F66CF0" w:rsidRDefault="00F66CF0" w:rsidP="00F66CF0">
      <w:pPr>
        <w:spacing w:before="161" w:line="237" w:lineRule="auto"/>
        <w:ind w:left="3567" w:right="3612"/>
        <w:jc w:val="center"/>
        <w:rPr>
          <w:sz w:val="20"/>
          <w:lang w:val="en-US"/>
        </w:rPr>
      </w:pPr>
      <w:r w:rsidRPr="00F66CF0">
        <w:rPr>
          <w:rFonts w:ascii="Book Antiqua"/>
          <w:i/>
          <w:spacing w:val="-9"/>
          <w:w w:val="105"/>
          <w:position w:val="4"/>
          <w:sz w:val="28"/>
          <w:lang w:val="en-US"/>
        </w:rPr>
        <w:t>U</w:t>
      </w:r>
      <w:r w:rsidRPr="00F66CF0">
        <w:rPr>
          <w:spacing w:val="-9"/>
          <w:w w:val="105"/>
          <w:sz w:val="20"/>
          <w:lang w:val="en-US"/>
        </w:rPr>
        <w:t xml:space="preserve">1 </w:t>
      </w:r>
      <w:r w:rsidRPr="00F66CF0">
        <w:rPr>
          <w:w w:val="105"/>
          <w:position w:val="4"/>
          <w:sz w:val="28"/>
          <w:lang w:val="en-US"/>
        </w:rPr>
        <w:t>=</w:t>
      </w:r>
      <w:r w:rsidRPr="00F66CF0">
        <w:rPr>
          <w:rFonts w:ascii="Book Antiqua"/>
          <w:i/>
          <w:w w:val="105"/>
          <w:position w:val="4"/>
          <w:sz w:val="28"/>
          <w:lang w:val="en-US"/>
        </w:rPr>
        <w:t>h</w:t>
      </w:r>
      <w:r w:rsidRPr="00F66CF0">
        <w:rPr>
          <w:w w:val="105"/>
          <w:sz w:val="20"/>
          <w:lang w:val="en-US"/>
        </w:rPr>
        <w:t>11</w:t>
      </w:r>
      <w:r w:rsidRPr="00F66CF0">
        <w:rPr>
          <w:rFonts w:ascii="Book Antiqua"/>
          <w:i/>
          <w:w w:val="105"/>
          <w:position w:val="4"/>
          <w:sz w:val="28"/>
          <w:lang w:val="en-US"/>
        </w:rPr>
        <w:t>I</w:t>
      </w:r>
      <w:r w:rsidRPr="00F66CF0">
        <w:rPr>
          <w:w w:val="105"/>
          <w:sz w:val="20"/>
          <w:lang w:val="en-US"/>
        </w:rPr>
        <w:t xml:space="preserve">1 </w:t>
      </w:r>
      <w:r w:rsidRPr="00F66CF0">
        <w:rPr>
          <w:w w:val="105"/>
          <w:position w:val="4"/>
          <w:sz w:val="28"/>
          <w:lang w:val="en-US"/>
        </w:rPr>
        <w:t>+</w:t>
      </w:r>
      <w:r w:rsidRPr="00F66CF0">
        <w:rPr>
          <w:rFonts w:ascii="Book Antiqua"/>
          <w:i/>
          <w:spacing w:val="-6"/>
          <w:w w:val="105"/>
          <w:position w:val="4"/>
          <w:sz w:val="28"/>
          <w:lang w:val="en-US"/>
        </w:rPr>
        <w:t>h</w:t>
      </w:r>
      <w:r w:rsidRPr="00F66CF0">
        <w:rPr>
          <w:spacing w:val="-6"/>
          <w:w w:val="105"/>
          <w:sz w:val="20"/>
          <w:lang w:val="en-US"/>
        </w:rPr>
        <w:t>12</w:t>
      </w:r>
      <w:r w:rsidRPr="00F66CF0">
        <w:rPr>
          <w:rFonts w:ascii="Book Antiqua"/>
          <w:i/>
          <w:spacing w:val="-6"/>
          <w:w w:val="105"/>
          <w:position w:val="4"/>
          <w:sz w:val="28"/>
          <w:lang w:val="en-US"/>
        </w:rPr>
        <w:t>U</w:t>
      </w:r>
      <w:r w:rsidRPr="00F66CF0">
        <w:rPr>
          <w:spacing w:val="-6"/>
          <w:w w:val="105"/>
          <w:sz w:val="20"/>
          <w:lang w:val="en-US"/>
        </w:rPr>
        <w:t xml:space="preserve">2 </w:t>
      </w:r>
      <w:r w:rsidRPr="00F66CF0">
        <w:rPr>
          <w:rFonts w:ascii="Book Antiqua"/>
          <w:i/>
          <w:w w:val="105"/>
          <w:sz w:val="28"/>
          <w:lang w:val="en-US"/>
        </w:rPr>
        <w:t>I</w:t>
      </w:r>
      <w:r w:rsidRPr="00F66CF0">
        <w:rPr>
          <w:w w:val="105"/>
          <w:position w:val="-3"/>
          <w:sz w:val="20"/>
          <w:lang w:val="en-US"/>
        </w:rPr>
        <w:t xml:space="preserve">2 </w:t>
      </w:r>
      <w:r w:rsidRPr="00F66CF0">
        <w:rPr>
          <w:w w:val="105"/>
          <w:sz w:val="28"/>
          <w:lang w:val="en-US"/>
        </w:rPr>
        <w:t xml:space="preserve">= </w:t>
      </w:r>
      <w:r w:rsidRPr="00F66CF0">
        <w:rPr>
          <w:rFonts w:ascii="Book Antiqua"/>
          <w:i/>
          <w:w w:val="105"/>
          <w:sz w:val="28"/>
          <w:lang w:val="en-US"/>
        </w:rPr>
        <w:t>h</w:t>
      </w:r>
      <w:r w:rsidRPr="00F66CF0">
        <w:rPr>
          <w:w w:val="105"/>
          <w:position w:val="-3"/>
          <w:sz w:val="20"/>
          <w:lang w:val="en-US"/>
        </w:rPr>
        <w:t>21</w:t>
      </w:r>
      <w:r w:rsidRPr="00F66CF0">
        <w:rPr>
          <w:rFonts w:ascii="Book Antiqua"/>
          <w:i/>
          <w:w w:val="105"/>
          <w:sz w:val="28"/>
          <w:lang w:val="en-US"/>
        </w:rPr>
        <w:t>I</w:t>
      </w:r>
      <w:r w:rsidRPr="00F66CF0">
        <w:rPr>
          <w:w w:val="105"/>
          <w:position w:val="-3"/>
          <w:sz w:val="20"/>
          <w:lang w:val="en-US"/>
        </w:rPr>
        <w:t xml:space="preserve">1 </w:t>
      </w:r>
      <w:r w:rsidRPr="00F66CF0">
        <w:rPr>
          <w:w w:val="105"/>
          <w:sz w:val="28"/>
          <w:lang w:val="en-US"/>
        </w:rPr>
        <w:t>+</w:t>
      </w:r>
      <w:r w:rsidRPr="00F66CF0">
        <w:rPr>
          <w:rFonts w:ascii="Book Antiqua"/>
          <w:i/>
          <w:spacing w:val="-6"/>
          <w:w w:val="105"/>
          <w:sz w:val="28"/>
          <w:lang w:val="en-US"/>
        </w:rPr>
        <w:t>h</w:t>
      </w:r>
      <w:r w:rsidRPr="00F66CF0">
        <w:rPr>
          <w:spacing w:val="-6"/>
          <w:w w:val="105"/>
          <w:position w:val="-3"/>
          <w:sz w:val="20"/>
          <w:lang w:val="en-US"/>
        </w:rPr>
        <w:t>22</w:t>
      </w:r>
      <w:r w:rsidRPr="00F66CF0">
        <w:rPr>
          <w:rFonts w:ascii="Book Antiqua"/>
          <w:i/>
          <w:spacing w:val="-6"/>
          <w:w w:val="105"/>
          <w:sz w:val="28"/>
          <w:lang w:val="en-US"/>
        </w:rPr>
        <w:t>U</w:t>
      </w:r>
      <w:r w:rsidRPr="00F66CF0">
        <w:rPr>
          <w:spacing w:val="-6"/>
          <w:w w:val="105"/>
          <w:position w:val="-3"/>
          <w:sz w:val="20"/>
          <w:lang w:val="en-US"/>
        </w:rPr>
        <w:t>2</w:t>
      </w:r>
    </w:p>
    <w:tbl>
      <w:tblPr>
        <w:tblStyle w:val="ac"/>
        <w:tblW w:w="0" w:type="auto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32"/>
        <w:gridCol w:w="5010"/>
      </w:tblGrid>
      <w:tr w:rsidR="00EA6E51" w:rsidTr="00EA6E51">
        <w:tc>
          <w:tcPr>
            <w:tcW w:w="4735" w:type="dxa"/>
          </w:tcPr>
          <w:p w:rsidR="00EA6E51" w:rsidRDefault="00EA6E51" w:rsidP="00EA6E51">
            <w:pPr>
              <w:pStyle w:val="a6"/>
              <w:spacing w:before="145"/>
              <w:ind w:right="104"/>
              <w:jc w:val="both"/>
              <w:rPr>
                <w:w w:val="95"/>
              </w:rPr>
            </w:pPr>
            <w:r w:rsidRPr="00647DC1">
              <w:rPr>
                <w:w w:val="95"/>
              </w:rPr>
              <w:lastRenderedPageBreak/>
              <w:t>Всоответствиис</w:t>
            </w:r>
            <w:r w:rsidRPr="00647DC1">
              <w:rPr>
                <w:spacing w:val="-4"/>
                <w:w w:val="95"/>
              </w:rPr>
              <w:t>рисунком</w:t>
            </w:r>
            <w:r w:rsidRPr="00647DC1">
              <w:rPr>
                <w:color w:val="00007F"/>
                <w:w w:val="95"/>
              </w:rPr>
              <w:t xml:space="preserve">1.7 </w:t>
            </w:r>
            <w:r w:rsidRPr="00647DC1">
              <w:t xml:space="preserve">и учитывая, что </w:t>
            </w:r>
            <w:r w:rsidRPr="00647DC1">
              <w:rPr>
                <w:spacing w:val="-3"/>
              </w:rPr>
              <w:t xml:space="preserve">для усилителя </w:t>
            </w:r>
            <w:r w:rsidRPr="00647DC1">
              <w:rPr>
                <w:spacing w:val="-5"/>
                <w:w w:val="90"/>
              </w:rPr>
              <w:t xml:space="preserve">входными </w:t>
            </w:r>
            <w:r w:rsidRPr="00647DC1">
              <w:rPr>
                <w:w w:val="90"/>
              </w:rPr>
              <w:t xml:space="preserve">и </w:t>
            </w:r>
            <w:r w:rsidRPr="00647DC1">
              <w:rPr>
                <w:spacing w:val="-5"/>
                <w:w w:val="90"/>
              </w:rPr>
              <w:t xml:space="preserve">выходными </w:t>
            </w:r>
            <w:r w:rsidRPr="00647DC1">
              <w:rPr>
                <w:spacing w:val="-3"/>
                <w:w w:val="90"/>
              </w:rPr>
              <w:t xml:space="preserve">сигналами </w:t>
            </w:r>
            <w:r w:rsidRPr="00647DC1">
              <w:rPr>
                <w:w w:val="90"/>
              </w:rPr>
              <w:t xml:space="preserve">являются </w:t>
            </w:r>
            <w:r w:rsidRPr="00647DC1">
              <w:rPr>
                <w:spacing w:val="-4"/>
                <w:w w:val="90"/>
              </w:rPr>
              <w:t xml:space="preserve">приращения </w:t>
            </w:r>
            <w:r>
              <w:rPr>
                <w:spacing w:val="-3"/>
                <w:w w:val="90"/>
              </w:rPr>
              <w:t>соответству</w:t>
            </w:r>
            <w:r w:rsidRPr="00647DC1">
              <w:rPr>
                <w:spacing w:val="-4"/>
                <w:w w:val="95"/>
              </w:rPr>
              <w:t xml:space="preserve">ющих </w:t>
            </w:r>
            <w:r w:rsidRPr="00647DC1">
              <w:rPr>
                <w:spacing w:val="-5"/>
                <w:w w:val="95"/>
              </w:rPr>
              <w:t xml:space="preserve">токов </w:t>
            </w:r>
            <w:r w:rsidRPr="00647DC1">
              <w:rPr>
                <w:w w:val="95"/>
              </w:rPr>
              <w:t xml:space="preserve">и </w:t>
            </w:r>
            <w:r w:rsidRPr="00647DC1">
              <w:rPr>
                <w:spacing w:val="-4"/>
                <w:w w:val="95"/>
              </w:rPr>
              <w:t xml:space="preserve">напряжений, </w:t>
            </w:r>
            <w:r>
              <w:rPr>
                <w:w w:val="95"/>
              </w:rPr>
              <w:t>запи</w:t>
            </w:r>
            <w:r w:rsidRPr="00647DC1">
              <w:rPr>
                <w:spacing w:val="-4"/>
                <w:w w:val="95"/>
              </w:rPr>
              <w:t xml:space="preserve">шем </w:t>
            </w:r>
            <w:r w:rsidRPr="00647DC1">
              <w:rPr>
                <w:w w:val="95"/>
              </w:rPr>
              <w:t xml:space="preserve">эту </w:t>
            </w:r>
            <w:r w:rsidRPr="00647DC1">
              <w:rPr>
                <w:spacing w:val="-3"/>
                <w:w w:val="95"/>
              </w:rPr>
              <w:t xml:space="preserve">систему </w:t>
            </w:r>
            <w:r w:rsidRPr="00647DC1">
              <w:rPr>
                <w:spacing w:val="-4"/>
                <w:w w:val="95"/>
              </w:rPr>
              <w:t xml:space="preserve">уравнений </w:t>
            </w:r>
            <w:r w:rsidRPr="00647DC1">
              <w:rPr>
                <w:w w:val="95"/>
              </w:rPr>
              <w:t>в</w:t>
            </w:r>
            <w:r w:rsidRPr="00647DC1">
              <w:rPr>
                <w:spacing w:val="-4"/>
                <w:w w:val="95"/>
              </w:rPr>
              <w:t>сле</w:t>
            </w:r>
            <w:r>
              <w:rPr>
                <w:spacing w:val="-4"/>
                <w:w w:val="95"/>
              </w:rPr>
              <w:t>дующем виде:</w:t>
            </w:r>
          </w:p>
        </w:tc>
        <w:tc>
          <w:tcPr>
            <w:tcW w:w="4735" w:type="dxa"/>
          </w:tcPr>
          <w:p w:rsidR="00EA6E51" w:rsidRDefault="00EA6E51" w:rsidP="00F66CF0">
            <w:pPr>
              <w:pStyle w:val="a6"/>
              <w:spacing w:before="145"/>
              <w:ind w:right="4794"/>
              <w:jc w:val="both"/>
              <w:rPr>
                <w:w w:val="95"/>
              </w:rPr>
            </w:pPr>
            <w:r>
              <w:rPr>
                <w:noProof/>
              </w:rP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page">
                    <wp:posOffset>558920</wp:posOffset>
                  </wp:positionH>
                  <wp:positionV relativeFrom="paragraph">
                    <wp:posOffset>16366</wp:posOffset>
                  </wp:positionV>
                  <wp:extent cx="2473832" cy="867011"/>
                  <wp:effectExtent l="0" t="0" r="3175" b="9525"/>
                  <wp:wrapTight wrapText="bothSides">
                    <wp:wrapPolygon edited="0">
                      <wp:start x="998" y="0"/>
                      <wp:lineTo x="665" y="2848"/>
                      <wp:lineTo x="665" y="6171"/>
                      <wp:lineTo x="0" y="10444"/>
                      <wp:lineTo x="0" y="13767"/>
                      <wp:lineTo x="832" y="15191"/>
                      <wp:lineTo x="665" y="18989"/>
                      <wp:lineTo x="1830" y="21363"/>
                      <wp:lineTo x="3993" y="21363"/>
                      <wp:lineTo x="17302" y="21363"/>
                      <wp:lineTo x="19299" y="21363"/>
                      <wp:lineTo x="20796" y="18514"/>
                      <wp:lineTo x="20463" y="15191"/>
                      <wp:lineTo x="21461" y="13767"/>
                      <wp:lineTo x="21461" y="9969"/>
                      <wp:lineTo x="20796" y="7596"/>
                      <wp:lineTo x="20630" y="3323"/>
                      <wp:lineTo x="20130" y="0"/>
                      <wp:lineTo x="998" y="0"/>
                    </wp:wrapPolygon>
                  </wp:wrapTight>
                  <wp:docPr id="9" name="image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0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832" cy="867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A6E51" w:rsidTr="00EA6E51">
        <w:tc>
          <w:tcPr>
            <w:tcW w:w="4735" w:type="dxa"/>
          </w:tcPr>
          <w:p w:rsidR="00EA6E51" w:rsidRPr="00647DC1" w:rsidRDefault="00EA6E51" w:rsidP="00EA6E51">
            <w:pPr>
              <w:spacing w:before="171"/>
              <w:ind w:left="926"/>
              <w:rPr>
                <w:sz w:val="28"/>
              </w:rPr>
            </w:pP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БЭ</w:t>
            </w:r>
            <w:r w:rsidRPr="00647DC1">
              <w:rPr>
                <w:w w:val="105"/>
                <w:sz w:val="28"/>
              </w:rPr>
              <w:t xml:space="preserve"> = </w:t>
            </w:r>
            <w:r>
              <w:rPr>
                <w:rFonts w:ascii="Book Antiqua" w:hAnsi="Book Antiqua"/>
                <w:i/>
                <w:w w:val="105"/>
                <w:sz w:val="28"/>
              </w:rPr>
              <w:t>h</w:t>
            </w:r>
            <w:r w:rsidRPr="00647DC1">
              <w:rPr>
                <w:w w:val="105"/>
                <w:sz w:val="28"/>
                <w:vertAlign w:val="subscript"/>
              </w:rPr>
              <w:t>11</w:t>
            </w: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Б</w:t>
            </w:r>
            <w:r w:rsidRPr="00647DC1">
              <w:rPr>
                <w:w w:val="105"/>
                <w:sz w:val="28"/>
              </w:rPr>
              <w:t xml:space="preserve">+ </w:t>
            </w:r>
            <w:r>
              <w:rPr>
                <w:rFonts w:ascii="Book Antiqua" w:hAnsi="Book Antiqua"/>
                <w:i/>
                <w:w w:val="105"/>
                <w:sz w:val="28"/>
              </w:rPr>
              <w:t>h</w:t>
            </w:r>
            <w:r w:rsidRPr="00647DC1">
              <w:rPr>
                <w:w w:val="105"/>
                <w:sz w:val="28"/>
                <w:vertAlign w:val="subscript"/>
              </w:rPr>
              <w:t>12</w:t>
            </w:r>
            <w:r>
              <w:rPr>
                <w:rFonts w:ascii="Arial" w:hAnsi="Arial"/>
                <w:w w:val="105"/>
                <w:sz w:val="28"/>
              </w:rPr>
              <w:t>Δ</w:t>
            </w:r>
            <w:r>
              <w:rPr>
                <w:rFonts w:ascii="Book Antiqua" w:hAnsi="Book Antiqua"/>
                <w:i/>
                <w:w w:val="105"/>
                <w:sz w:val="28"/>
              </w:rPr>
              <w:t>I</w:t>
            </w:r>
            <w:r w:rsidRPr="00647DC1">
              <w:rPr>
                <w:w w:val="105"/>
                <w:sz w:val="28"/>
                <w:vertAlign w:val="subscript"/>
              </w:rPr>
              <w:t>КЭ</w:t>
            </w:r>
          </w:p>
          <w:p w:rsidR="00EA6E51" w:rsidRPr="00EA6E51" w:rsidRDefault="00EA6E51" w:rsidP="00EA6E51">
            <w:pPr>
              <w:spacing w:before="6"/>
              <w:ind w:left="926"/>
              <w:rPr>
                <w:sz w:val="28"/>
              </w:rPr>
            </w:pPr>
            <w:r>
              <w:rPr>
                <w:rFonts w:ascii="Arial" w:hAnsi="Arial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w w:val="110"/>
                <w:sz w:val="28"/>
              </w:rPr>
              <w:t>I</w:t>
            </w:r>
            <w:r w:rsidRPr="00647DC1">
              <w:rPr>
                <w:w w:val="110"/>
                <w:sz w:val="28"/>
                <w:vertAlign w:val="subscript"/>
              </w:rPr>
              <w:t>К</w:t>
            </w:r>
            <w:r w:rsidRPr="00647DC1">
              <w:rPr>
                <w:w w:val="110"/>
                <w:sz w:val="28"/>
              </w:rPr>
              <w:t>=</w:t>
            </w:r>
            <w:r>
              <w:rPr>
                <w:rFonts w:ascii="Book Antiqua" w:hAnsi="Book Antiqua"/>
                <w:i/>
                <w:w w:val="110"/>
                <w:sz w:val="28"/>
              </w:rPr>
              <w:t>h</w:t>
            </w:r>
            <w:r w:rsidRPr="00647DC1">
              <w:rPr>
                <w:w w:val="110"/>
                <w:sz w:val="28"/>
                <w:vertAlign w:val="subscript"/>
              </w:rPr>
              <w:t>21</w:t>
            </w:r>
            <w:r>
              <w:rPr>
                <w:rFonts w:ascii="Arial" w:hAnsi="Arial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w w:val="110"/>
                <w:sz w:val="28"/>
              </w:rPr>
              <w:t>I</w:t>
            </w:r>
            <w:r w:rsidRPr="00647DC1">
              <w:rPr>
                <w:w w:val="110"/>
                <w:sz w:val="28"/>
                <w:vertAlign w:val="subscript"/>
              </w:rPr>
              <w:t>Б</w:t>
            </w:r>
            <w:r w:rsidRPr="00647DC1">
              <w:rPr>
                <w:w w:val="110"/>
                <w:sz w:val="28"/>
              </w:rPr>
              <w:t>+</w:t>
            </w:r>
            <w:r>
              <w:rPr>
                <w:rFonts w:ascii="Book Antiqua" w:hAnsi="Book Antiqua"/>
                <w:i/>
                <w:spacing w:val="-6"/>
                <w:w w:val="110"/>
                <w:sz w:val="28"/>
              </w:rPr>
              <w:t>h</w:t>
            </w:r>
            <w:r w:rsidRPr="00647DC1">
              <w:rPr>
                <w:spacing w:val="-6"/>
                <w:w w:val="110"/>
                <w:sz w:val="28"/>
                <w:vertAlign w:val="subscript"/>
              </w:rPr>
              <w:t>22</w:t>
            </w:r>
            <w:r>
              <w:rPr>
                <w:rFonts w:ascii="Arial" w:hAnsi="Arial"/>
                <w:spacing w:val="-6"/>
                <w:w w:val="110"/>
                <w:sz w:val="28"/>
              </w:rPr>
              <w:t>Δ</w:t>
            </w:r>
            <w:r>
              <w:rPr>
                <w:rFonts w:ascii="Book Antiqua" w:hAnsi="Book Antiqua"/>
                <w:i/>
                <w:spacing w:val="-6"/>
                <w:w w:val="110"/>
                <w:sz w:val="28"/>
              </w:rPr>
              <w:t>U</w:t>
            </w:r>
            <w:r w:rsidRPr="00647DC1">
              <w:rPr>
                <w:spacing w:val="-6"/>
                <w:w w:val="110"/>
                <w:sz w:val="28"/>
                <w:vertAlign w:val="subscript"/>
              </w:rPr>
              <w:t>КЭ</w:t>
            </w:r>
          </w:p>
        </w:tc>
        <w:tc>
          <w:tcPr>
            <w:tcW w:w="4735" w:type="dxa"/>
          </w:tcPr>
          <w:p w:rsidR="00EA6E51" w:rsidRPr="00EA6E51" w:rsidRDefault="00EA6E51" w:rsidP="00EA6E51">
            <w:pPr>
              <w:spacing w:line="233" w:lineRule="exact"/>
              <w:ind w:left="129"/>
              <w:rPr>
                <w:rFonts w:ascii="Times New Roman" w:hAnsi="Times New Roman" w:cs="Times New Roman"/>
                <w:sz w:val="24"/>
              </w:rPr>
            </w:pPr>
            <w:r w:rsidRPr="00EA6E51">
              <w:rPr>
                <w:rFonts w:ascii="Times New Roman" w:hAnsi="Times New Roman" w:cs="Times New Roman"/>
                <w:b/>
                <w:sz w:val="24"/>
              </w:rPr>
              <w:t xml:space="preserve">Рис. 1.7. </w:t>
            </w:r>
            <w:r w:rsidRPr="00EA6E51">
              <w:rPr>
                <w:rFonts w:ascii="Times New Roman" w:hAnsi="Times New Roman" w:cs="Times New Roman"/>
                <w:sz w:val="24"/>
              </w:rPr>
              <w:t>Представление транзистора,</w:t>
            </w:r>
          </w:p>
          <w:p w:rsidR="00EA6E51" w:rsidRPr="00EA6E51" w:rsidRDefault="00EA6E51" w:rsidP="00EA6E51">
            <w:pPr>
              <w:spacing w:before="7" w:line="247" w:lineRule="auto"/>
              <w:ind w:left="293" w:right="556"/>
              <w:jc w:val="center"/>
              <w:rPr>
                <w:sz w:val="24"/>
              </w:rPr>
            </w:pPr>
            <w:r w:rsidRPr="00EA6E51">
              <w:rPr>
                <w:rFonts w:ascii="Times New Roman" w:hAnsi="Times New Roman" w:cs="Times New Roman"/>
                <w:spacing w:val="-3"/>
                <w:w w:val="95"/>
                <w:sz w:val="24"/>
              </w:rPr>
              <w:t>включённого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по</w:t>
            </w:r>
            <w:r w:rsidRPr="00EA6E51">
              <w:rPr>
                <w:rFonts w:ascii="Times New Roman" w:hAnsi="Times New Roman" w:cs="Times New Roman"/>
                <w:spacing w:val="-3"/>
                <w:w w:val="95"/>
                <w:sz w:val="24"/>
              </w:rPr>
              <w:t>схеме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сОЭ,в</w:t>
            </w:r>
            <w:r w:rsidRPr="00EA6E51">
              <w:rPr>
                <w:rFonts w:ascii="Times New Roman" w:hAnsi="Times New Roman" w:cs="Times New Roman"/>
                <w:spacing w:val="-5"/>
                <w:w w:val="95"/>
                <w:sz w:val="24"/>
              </w:rPr>
              <w:t xml:space="preserve">виде </w:t>
            </w:r>
            <w:r w:rsidRPr="00EA6E51">
              <w:rPr>
                <w:rFonts w:ascii="Times New Roman" w:hAnsi="Times New Roman" w:cs="Times New Roman"/>
                <w:w w:val="95"/>
                <w:sz w:val="24"/>
              </w:rPr>
              <w:t>четырехполюсника</w:t>
            </w:r>
          </w:p>
        </w:tc>
      </w:tr>
    </w:tbl>
    <w:p w:rsidR="00F66CF0" w:rsidRDefault="00F66CF0" w:rsidP="00EA6E51">
      <w:pPr>
        <w:pStyle w:val="a6"/>
        <w:spacing w:before="164" w:line="244" w:lineRule="auto"/>
        <w:ind w:right="341" w:firstLine="708"/>
        <w:jc w:val="both"/>
      </w:pPr>
      <w:r>
        <w:rPr>
          <w:spacing w:val="-4"/>
          <w:w w:val="95"/>
        </w:rPr>
        <w:t>Приравнивая</w:t>
      </w:r>
      <w:r>
        <w:rPr>
          <w:w w:val="95"/>
        </w:rPr>
        <w:t>к</w:t>
      </w:r>
      <w:r>
        <w:rPr>
          <w:spacing w:val="-5"/>
          <w:w w:val="95"/>
        </w:rPr>
        <w:t>нулю</w:t>
      </w:r>
      <w:r>
        <w:rPr>
          <w:rFonts w:ascii="Arial" w:hAnsi="Arial"/>
          <w:w w:val="95"/>
        </w:rPr>
        <w:t>Δ</w:t>
      </w:r>
      <w:r>
        <w:rPr>
          <w:rFonts w:ascii="Book Antiqua" w:hAnsi="Book Antiqua"/>
          <w:i/>
          <w:w w:val="95"/>
        </w:rPr>
        <w:t>I</w:t>
      </w:r>
      <w:r>
        <w:rPr>
          <w:w w:val="95"/>
          <w:vertAlign w:val="subscript"/>
        </w:rPr>
        <w:t>Б</w:t>
      </w:r>
      <w:r>
        <w:rPr>
          <w:w w:val="95"/>
        </w:rPr>
        <w:t>(режим</w:t>
      </w:r>
      <w:r>
        <w:rPr>
          <w:spacing w:val="-4"/>
          <w:w w:val="95"/>
        </w:rPr>
        <w:t>холостого</w:t>
      </w:r>
      <w:r>
        <w:rPr>
          <w:spacing w:val="-8"/>
          <w:w w:val="95"/>
        </w:rPr>
        <w:t>хода</w:t>
      </w:r>
      <w:r>
        <w:rPr>
          <w:w w:val="95"/>
        </w:rPr>
        <w:t>на</w:t>
      </w:r>
      <w:r>
        <w:rPr>
          <w:spacing w:val="-7"/>
          <w:w w:val="95"/>
        </w:rPr>
        <w:t>входе)</w:t>
      </w:r>
      <w:r>
        <w:rPr>
          <w:w w:val="95"/>
        </w:rPr>
        <w:t>и</w:t>
      </w:r>
      <w:r>
        <w:rPr>
          <w:rFonts w:ascii="Arial" w:hAnsi="Arial"/>
          <w:spacing w:val="-9"/>
          <w:w w:val="95"/>
        </w:rPr>
        <w:t>Δ</w:t>
      </w:r>
      <w:r>
        <w:rPr>
          <w:rFonts w:ascii="Book Antiqua" w:hAnsi="Book Antiqua"/>
          <w:i/>
          <w:spacing w:val="-9"/>
          <w:w w:val="95"/>
        </w:rPr>
        <w:t>U</w:t>
      </w:r>
      <w:r>
        <w:rPr>
          <w:spacing w:val="-9"/>
          <w:w w:val="95"/>
          <w:vertAlign w:val="subscript"/>
        </w:rPr>
        <w:t>КЭ</w:t>
      </w:r>
      <w:r>
        <w:rPr>
          <w:w w:val="95"/>
        </w:rPr>
        <w:t xml:space="preserve">(режим </w:t>
      </w:r>
      <w:r>
        <w:rPr>
          <w:spacing w:val="-4"/>
          <w:w w:val="95"/>
        </w:rPr>
        <w:t xml:space="preserve">короткого </w:t>
      </w:r>
      <w:r>
        <w:rPr>
          <w:w w:val="95"/>
        </w:rPr>
        <w:t xml:space="preserve">замыкания на </w:t>
      </w:r>
      <w:r>
        <w:rPr>
          <w:spacing w:val="-6"/>
          <w:w w:val="95"/>
        </w:rPr>
        <w:t xml:space="preserve">выходе) </w:t>
      </w:r>
      <w:r>
        <w:rPr>
          <w:w w:val="95"/>
        </w:rPr>
        <w:t xml:space="preserve">мы </w:t>
      </w:r>
      <w:r>
        <w:rPr>
          <w:spacing w:val="-6"/>
          <w:w w:val="95"/>
        </w:rPr>
        <w:t xml:space="preserve">сможем </w:t>
      </w:r>
      <w:r>
        <w:rPr>
          <w:spacing w:val="-3"/>
          <w:w w:val="95"/>
        </w:rPr>
        <w:t xml:space="preserve">рассчитать </w:t>
      </w:r>
      <w:r>
        <w:rPr>
          <w:rFonts w:ascii="Book Antiqua" w:hAnsi="Book Antiqua"/>
          <w:i/>
          <w:w w:val="95"/>
        </w:rPr>
        <w:t>h</w:t>
      </w:r>
      <w:r>
        <w:rPr>
          <w:w w:val="95"/>
        </w:rPr>
        <w:t xml:space="preserve">– </w:t>
      </w:r>
      <w:r>
        <w:rPr>
          <w:spacing w:val="-3"/>
        </w:rPr>
        <w:t>параметры:</w:t>
      </w:r>
    </w:p>
    <w:p w:rsidR="00F66CF0" w:rsidRPr="00F66CF0" w:rsidRDefault="00FC3575" w:rsidP="00F66CF0">
      <w:pPr>
        <w:pStyle w:val="a3"/>
        <w:spacing w:before="0" w:beforeAutospacing="0" w:after="0" w:afterAutospacing="0"/>
        <w:ind w:firstLine="709"/>
        <w:jc w:val="both"/>
      </w:pPr>
      <w:r>
        <w:rPr>
          <w:noProof/>
        </w:rPr>
        <w:drawing>
          <wp:inline distT="0" distB="0" distL="0" distR="0">
            <wp:extent cx="3795395" cy="12767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8930" t="46488" r="32863" b="36637"/>
                    <a:stretch/>
                  </pic:blipFill>
                  <pic:spPr bwMode="auto">
                    <a:xfrm>
                      <a:off x="0" y="0"/>
                      <a:ext cx="3854445" cy="1296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E018D" w:rsidRDefault="004E018D" w:rsidP="006D426A">
      <w:pPr>
        <w:pStyle w:val="a3"/>
        <w:spacing w:before="0" w:beforeAutospacing="0" w:after="0" w:afterAutospacing="0"/>
        <w:jc w:val="both"/>
      </w:pPr>
    </w:p>
    <w:p w:rsidR="00874ECF" w:rsidRPr="00F66CF0" w:rsidRDefault="00874ECF" w:rsidP="006D426A">
      <w:pPr>
        <w:pStyle w:val="a3"/>
        <w:spacing w:before="0" w:beforeAutospacing="0" w:after="0" w:afterAutospacing="0"/>
        <w:jc w:val="both"/>
      </w:pPr>
      <w:r>
        <w:rPr>
          <w:noProof/>
        </w:rPr>
        <w:drawing>
          <wp:inline distT="0" distB="0" distL="0" distR="0">
            <wp:extent cx="5607170" cy="3648560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6123" t="17045" r="16920" b="5467"/>
                    <a:stretch/>
                  </pic:blipFill>
                  <pic:spPr bwMode="auto">
                    <a:xfrm>
                      <a:off x="0" y="0"/>
                      <a:ext cx="5618941" cy="3656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72521" w:rsidRPr="00F72F58" w:rsidRDefault="00F80486" w:rsidP="006D426A">
      <w:pPr>
        <w:pStyle w:val="a3"/>
        <w:spacing w:before="0" w:beforeAutospacing="0" w:after="0" w:afterAutospacing="0"/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227901" cy="4189228"/>
            <wp:effectExtent l="0" t="0" r="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38840" t="11783" r="28044" b="11781"/>
                    <a:stretch/>
                  </pic:blipFill>
                  <pic:spPr bwMode="auto">
                    <a:xfrm>
                      <a:off x="0" y="0"/>
                      <a:ext cx="3234019" cy="4197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372521" w:rsidRPr="00F72F58" w:rsidSect="005E6337">
      <w:headerReference w:type="default" r:id="rId27"/>
      <w:footerReference w:type="default" r:id="rId2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70D" w:rsidRDefault="0047070D" w:rsidP="00623CAB">
      <w:pPr>
        <w:spacing w:after="0" w:line="240" w:lineRule="auto"/>
      </w:pPr>
      <w:r>
        <w:separator/>
      </w:r>
    </w:p>
  </w:endnote>
  <w:endnote w:type="continuationSeparator" w:id="1">
    <w:p w:rsidR="0047070D" w:rsidRDefault="0047070D" w:rsidP="00623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5519657"/>
      <w:docPartObj>
        <w:docPartGallery w:val="Page Numbers (Bottom of Page)"/>
        <w:docPartUnique/>
      </w:docPartObj>
    </w:sdtPr>
    <w:sdtContent>
      <w:p w:rsidR="00623CAB" w:rsidRDefault="005E6337">
        <w:pPr>
          <w:pStyle w:val="aa"/>
          <w:jc w:val="right"/>
        </w:pPr>
        <w:r>
          <w:fldChar w:fldCharType="begin"/>
        </w:r>
        <w:r w:rsidR="00623CAB">
          <w:instrText>PAGE   \* MERGEFORMAT</w:instrText>
        </w:r>
        <w:r>
          <w:fldChar w:fldCharType="separate"/>
        </w:r>
        <w:r w:rsidR="00FA50D7">
          <w:rPr>
            <w:noProof/>
          </w:rPr>
          <w:t>6</w:t>
        </w:r>
        <w:r>
          <w:fldChar w:fldCharType="end"/>
        </w:r>
      </w:p>
    </w:sdtContent>
  </w:sdt>
  <w:p w:rsidR="00623CAB" w:rsidRDefault="00623CAB">
    <w:pPr>
      <w:pStyle w:val="aa"/>
    </w:pPr>
  </w:p>
  <w:p w:rsidR="005E6337" w:rsidRDefault="005E633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70D" w:rsidRDefault="0047070D" w:rsidP="00623CAB">
      <w:pPr>
        <w:spacing w:after="0" w:line="240" w:lineRule="auto"/>
      </w:pPr>
      <w:r>
        <w:separator/>
      </w:r>
    </w:p>
  </w:footnote>
  <w:footnote w:type="continuationSeparator" w:id="1">
    <w:p w:rsidR="0047070D" w:rsidRDefault="0047070D" w:rsidP="00623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AB" w:rsidRDefault="00623CAB">
    <w:pPr>
      <w:pStyle w:val="a8"/>
    </w:pPr>
    <w:r>
      <w:t>Электроника</w:t>
    </w:r>
  </w:p>
  <w:p w:rsidR="00623CAB" w:rsidRDefault="00623CAB">
    <w:pPr>
      <w:pStyle w:val="a8"/>
    </w:pPr>
  </w:p>
  <w:p w:rsidR="005E6337" w:rsidRDefault="005E633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3682D"/>
    <w:multiLevelType w:val="hybridMultilevel"/>
    <w:tmpl w:val="2C8A3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0CB5"/>
    <w:rsid w:val="00034C7D"/>
    <w:rsid w:val="000D0227"/>
    <w:rsid w:val="00162C24"/>
    <w:rsid w:val="001A7EB5"/>
    <w:rsid w:val="001B7AA7"/>
    <w:rsid w:val="00205D7A"/>
    <w:rsid w:val="00296C64"/>
    <w:rsid w:val="00297D2F"/>
    <w:rsid w:val="002E64EF"/>
    <w:rsid w:val="002E7B3F"/>
    <w:rsid w:val="0032255A"/>
    <w:rsid w:val="00360976"/>
    <w:rsid w:val="00372521"/>
    <w:rsid w:val="003B42F8"/>
    <w:rsid w:val="003F101F"/>
    <w:rsid w:val="0040049A"/>
    <w:rsid w:val="0047070D"/>
    <w:rsid w:val="004A6D9B"/>
    <w:rsid w:val="004E018D"/>
    <w:rsid w:val="004F4D54"/>
    <w:rsid w:val="00567D95"/>
    <w:rsid w:val="005E02E2"/>
    <w:rsid w:val="005E11E6"/>
    <w:rsid w:val="005E255F"/>
    <w:rsid w:val="005E6337"/>
    <w:rsid w:val="00623CAB"/>
    <w:rsid w:val="0068088C"/>
    <w:rsid w:val="00686569"/>
    <w:rsid w:val="006D426A"/>
    <w:rsid w:val="007065F1"/>
    <w:rsid w:val="007A2A04"/>
    <w:rsid w:val="00840E30"/>
    <w:rsid w:val="00874ECF"/>
    <w:rsid w:val="008C6220"/>
    <w:rsid w:val="008D5CA9"/>
    <w:rsid w:val="009359A4"/>
    <w:rsid w:val="009F0908"/>
    <w:rsid w:val="00A1780C"/>
    <w:rsid w:val="00A31791"/>
    <w:rsid w:val="00A45E2A"/>
    <w:rsid w:val="00BF6B44"/>
    <w:rsid w:val="00CB3518"/>
    <w:rsid w:val="00CB72D3"/>
    <w:rsid w:val="00CD2375"/>
    <w:rsid w:val="00D17A26"/>
    <w:rsid w:val="00DC20E2"/>
    <w:rsid w:val="00DD0188"/>
    <w:rsid w:val="00E30CB5"/>
    <w:rsid w:val="00E31AFC"/>
    <w:rsid w:val="00E41C0C"/>
    <w:rsid w:val="00EA6E51"/>
    <w:rsid w:val="00ED3191"/>
    <w:rsid w:val="00F15EF5"/>
    <w:rsid w:val="00F66CF0"/>
    <w:rsid w:val="00F72F58"/>
    <w:rsid w:val="00F80486"/>
    <w:rsid w:val="00FA50D7"/>
    <w:rsid w:val="00FC3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CB5"/>
  </w:style>
  <w:style w:type="paragraph" w:styleId="2">
    <w:name w:val="heading 2"/>
    <w:basedOn w:val="a"/>
    <w:link w:val="20"/>
    <w:uiPriority w:val="9"/>
    <w:qFormat/>
    <w:rsid w:val="00ED31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D31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nhideWhenUsed/>
    <w:rsid w:val="00ED3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D3191"/>
    <w:rPr>
      <w:i/>
      <w:iCs/>
    </w:rPr>
  </w:style>
  <w:style w:type="character" w:styleId="a5">
    <w:name w:val="Placeholder Text"/>
    <w:basedOn w:val="a0"/>
    <w:uiPriority w:val="99"/>
    <w:semiHidden/>
    <w:rsid w:val="00DC20E2"/>
    <w:rPr>
      <w:color w:val="808080"/>
    </w:rPr>
  </w:style>
  <w:style w:type="character" w:customStyle="1" w:styleId="msoheader0">
    <w:name w:val="msoheader"/>
    <w:basedOn w:val="a0"/>
    <w:rsid w:val="00686569"/>
  </w:style>
  <w:style w:type="paragraph" w:styleId="21">
    <w:name w:val="Body Text Indent 2"/>
    <w:basedOn w:val="a"/>
    <w:link w:val="22"/>
    <w:rsid w:val="0068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686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6865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686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623C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23CAB"/>
  </w:style>
  <w:style w:type="paragraph" w:styleId="aa">
    <w:name w:val="footer"/>
    <w:basedOn w:val="a"/>
    <w:link w:val="ab"/>
    <w:uiPriority w:val="99"/>
    <w:unhideWhenUsed/>
    <w:rsid w:val="00623C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23CAB"/>
  </w:style>
  <w:style w:type="table" w:styleId="ac">
    <w:name w:val="Table Grid"/>
    <w:basedOn w:val="a1"/>
    <w:uiPriority w:val="39"/>
    <w:rsid w:val="009F0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9F0908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CB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B3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6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../../../Application%20Data/Microsoft/&#1060;&#1083;&#1077;&#1096;111/&#1050;&#1054;&#1056;&#1053;&#1045;&#1042;/&#1048;&#1089;&#1089;&#1083;&#1077;&#1076;&#1086;&#1074;&#1072;&#1085;&#1080;&#1077;%20&#1073;&#1080;&#1087;&#1086;&#1083;&#1103;&#1088;&#1085;&#1099;&#1093;%20&#1090;&#1088;&#1072;&#1085;&#1079;&#1080;&#1089;&#1090;&#1086;&#1088;&#1086;&#1074;.files/image020.gif" TargetMode="External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Пользователь Windows</cp:lastModifiedBy>
  <cp:revision>4</cp:revision>
  <dcterms:created xsi:type="dcterms:W3CDTF">2018-02-11T10:35:00Z</dcterms:created>
  <dcterms:modified xsi:type="dcterms:W3CDTF">2019-10-09T16:03:00Z</dcterms:modified>
</cp:coreProperties>
</file>